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8741DE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741DE" w:rsidRDefault="000D50F9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987761" w:rsidRPr="00ED3A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564C">
        <w:rPr>
          <w:rFonts w:ascii="Times New Roman" w:hAnsi="Times New Roman" w:cs="Times New Roman"/>
          <w:b/>
          <w:sz w:val="24"/>
          <w:szCs w:val="24"/>
        </w:rPr>
        <w:t>отдела камеральных проверок № 3</w:t>
      </w:r>
      <w:r w:rsidR="00987761" w:rsidRPr="00ED3A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ED3A21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налоговой службы по </w:t>
      </w:r>
      <w:r w:rsidR="00247D46" w:rsidRPr="00ED3A21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ED3A21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ED3A2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D3A21">
        <w:rPr>
          <w:rFonts w:ascii="Times New Roman" w:hAnsi="Times New Roman" w:cs="Times New Roman"/>
          <w:b/>
          <w:sz w:val="24"/>
          <w:szCs w:val="24"/>
        </w:rPr>
        <w:t> </w:t>
      </w:r>
      <w:r w:rsidRPr="00ED3A2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D3A2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1.</w:t>
      </w:r>
      <w:r w:rsidR="00016846" w:rsidRPr="00ED3A21">
        <w:rPr>
          <w:rFonts w:ascii="Times New Roman" w:hAnsi="Times New Roman" w:cs="Times New Roman"/>
          <w:sz w:val="24"/>
          <w:szCs w:val="24"/>
        </w:rPr>
        <w:t> </w:t>
      </w:r>
      <w:r w:rsidRPr="00ED3A21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ED3A21">
        <w:rPr>
          <w:rFonts w:ascii="Times New Roman" w:hAnsi="Times New Roman" w:cs="Times New Roman"/>
          <w:sz w:val="24"/>
          <w:szCs w:val="24"/>
        </w:rPr>
        <w:br/>
      </w:r>
      <w:r w:rsidRPr="00ED3A21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ED3A21">
        <w:rPr>
          <w:rFonts w:ascii="Times New Roman" w:hAnsi="Times New Roman" w:cs="Times New Roman"/>
          <w:sz w:val="24"/>
          <w:szCs w:val="24"/>
        </w:rPr>
        <w:t>–</w:t>
      </w:r>
      <w:r w:rsidRPr="00ED3A21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D50F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7761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D50F9">
        <w:rPr>
          <w:rFonts w:ascii="Times New Roman" w:hAnsi="Times New Roman" w:cs="Times New Roman"/>
          <w:sz w:val="24"/>
          <w:szCs w:val="24"/>
        </w:rPr>
        <w:t>старшей</w:t>
      </w:r>
      <w:r w:rsidR="00DB6B3D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ED3A21">
        <w:rPr>
          <w:rFonts w:ascii="Times New Roman" w:hAnsi="Times New Roman" w:cs="Times New Roman"/>
          <w:sz w:val="24"/>
          <w:szCs w:val="24"/>
        </w:rPr>
        <w:t>«</w:t>
      </w:r>
      <w:r w:rsidR="00987761" w:rsidRPr="00ED3A21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ED3A21">
        <w:rPr>
          <w:rFonts w:ascii="Times New Roman" w:hAnsi="Times New Roman" w:cs="Times New Roman"/>
          <w:sz w:val="24"/>
          <w:szCs w:val="24"/>
        </w:rPr>
        <w:t>»</w:t>
      </w:r>
      <w:r w:rsidR="009F3087" w:rsidRPr="00ED3A21">
        <w:rPr>
          <w:rFonts w:ascii="Times New Roman" w:hAnsi="Times New Roman" w:cs="Times New Roman"/>
          <w:sz w:val="24"/>
          <w:szCs w:val="24"/>
        </w:rPr>
        <w:t>.</w:t>
      </w:r>
    </w:p>
    <w:p w:rsidR="00A42768" w:rsidRPr="00ED3A21" w:rsidRDefault="00A42768" w:rsidP="00A4276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– </w:t>
      </w:r>
      <w:r w:rsidR="00987761" w:rsidRPr="00ED3A21">
        <w:rPr>
          <w:rFonts w:ascii="Times New Roman" w:hAnsi="Times New Roman"/>
          <w:sz w:val="24"/>
          <w:szCs w:val="24"/>
        </w:rPr>
        <w:t>11-</w:t>
      </w:r>
      <w:r w:rsidR="000D50F9">
        <w:rPr>
          <w:rFonts w:ascii="Times New Roman" w:hAnsi="Times New Roman"/>
          <w:sz w:val="24"/>
          <w:szCs w:val="24"/>
        </w:rPr>
        <w:t>3-4-096</w:t>
      </w:r>
    </w:p>
    <w:p w:rsidR="00DB6B3D" w:rsidRPr="00ED3A21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2. </w:t>
      </w:r>
      <w:r w:rsidRPr="00ED3A21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0D50F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D3A21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ED3A21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0D50F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D3A21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ED3A21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3A21">
        <w:rPr>
          <w:rFonts w:ascii="Times New Roman" w:hAnsi="Times New Roman" w:cs="Times New Roman"/>
          <w:sz w:val="24"/>
          <w:szCs w:val="24"/>
        </w:rPr>
        <w:t>4</w:t>
      </w:r>
      <w:r w:rsidR="003B7A81" w:rsidRPr="00ED3A2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ED3A21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740D1E" w:rsidRPr="00ED3A21">
        <w:rPr>
          <w:rFonts w:ascii="Times New Roman" w:eastAsiaTheme="minorHAnsi" w:hAnsi="Times New Roman" w:cs="Times New Roman"/>
          <w:sz w:val="24"/>
          <w:szCs w:val="24"/>
          <w:lang w:eastAsia="en-US"/>
        </w:rPr>
        <w:t>О</w:t>
      </w:r>
      <w:r w:rsidR="00D703B7" w:rsidRPr="00ED3A21">
        <w:rPr>
          <w:rFonts w:ascii="Times New Roman" w:eastAsiaTheme="minorHAnsi" w:hAnsi="Times New Roman" w:cs="Times New Roman"/>
          <w:sz w:val="24"/>
          <w:szCs w:val="24"/>
          <w:lang w:eastAsia="en-US"/>
        </w:rPr>
        <w:t>существляются приказом инспекции Федеральной налоговой службы по Свердловскому округу г. Иркутска (далее - инспекция).</w:t>
      </w:r>
    </w:p>
    <w:p w:rsidR="00D703B7" w:rsidRPr="00ED3A21" w:rsidRDefault="001559CE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ED3A21">
        <w:rPr>
          <w:rFonts w:ascii="Times New Roman" w:eastAsiaTheme="minorHAnsi" w:hAnsi="Times New Roman" w:cs="Times New Roman"/>
          <w:sz w:val="24"/>
          <w:szCs w:val="24"/>
          <w:lang w:eastAsia="en-US"/>
        </w:rPr>
        <w:t>5. </w:t>
      </w:r>
      <w:r w:rsidR="000D50F9">
        <w:rPr>
          <w:rFonts w:ascii="Times New Roman" w:eastAsiaTheme="minorHAnsi" w:hAnsi="Times New Roman" w:cs="Times New Roman"/>
          <w:sz w:val="24"/>
          <w:szCs w:val="24"/>
          <w:lang w:eastAsia="en-US"/>
        </w:rPr>
        <w:t>Г</w:t>
      </w:r>
      <w:r w:rsidR="000D50F9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D50F9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="00D703B7" w:rsidRPr="00ED3A21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непосредственно подчиняется начальнику отдела.</w:t>
      </w:r>
    </w:p>
    <w:p w:rsidR="003B7A81" w:rsidRPr="00ED3A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D3A21">
        <w:rPr>
          <w:rFonts w:ascii="Times New Roman" w:hAnsi="Times New Roman" w:cs="Times New Roman"/>
          <w:b/>
          <w:sz w:val="24"/>
          <w:szCs w:val="24"/>
        </w:rPr>
        <w:t> </w:t>
      </w:r>
      <w:r w:rsidRPr="00ED3A2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D3A2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ED3A2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D3A21" w:rsidRDefault="003B7A81" w:rsidP="001578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7B2780" w:rsidP="00A708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6</w:t>
      </w:r>
      <w:r w:rsidR="003B7A81" w:rsidRPr="00ED3A21">
        <w:rPr>
          <w:rFonts w:ascii="Times New Roman" w:hAnsi="Times New Roman" w:cs="Times New Roman"/>
          <w:sz w:val="24"/>
          <w:szCs w:val="24"/>
        </w:rPr>
        <w:t>.</w:t>
      </w:r>
      <w:r w:rsidR="0049073B" w:rsidRPr="00ED3A21">
        <w:rPr>
          <w:rFonts w:ascii="Times New Roman" w:hAnsi="Times New Roman" w:cs="Times New Roman"/>
          <w:sz w:val="24"/>
          <w:szCs w:val="24"/>
        </w:rPr>
        <w:t> </w:t>
      </w:r>
      <w:r w:rsidR="003B7A81" w:rsidRPr="00ED3A2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="000D50F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ED3A21">
        <w:rPr>
          <w:rFonts w:ascii="Times New Roman" w:hAnsi="Times New Roman" w:cs="Times New Roman"/>
          <w:sz w:val="24"/>
          <w:szCs w:val="24"/>
        </w:rPr>
        <w:t xml:space="preserve"> устанавливаются следующие </w:t>
      </w:r>
      <w:r w:rsidR="00C92472" w:rsidRPr="00ED3A21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ED3A21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ED3A21">
        <w:rPr>
          <w:rFonts w:ascii="Times New Roman" w:hAnsi="Times New Roman" w:cs="Times New Roman"/>
          <w:sz w:val="24"/>
          <w:szCs w:val="24"/>
        </w:rPr>
        <w:t>.</w:t>
      </w:r>
    </w:p>
    <w:p w:rsidR="00D703B7" w:rsidRPr="00ED3A21" w:rsidRDefault="00672928" w:rsidP="00A7088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6.1</w:t>
      </w:r>
      <w:r w:rsidRPr="00ED3A21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ED3A21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0D50F9">
        <w:rPr>
          <w:rFonts w:ascii="Times New Roman" w:hAnsi="Times New Roman" w:cs="Times New Roman"/>
          <w:spacing w:val="-2"/>
          <w:sz w:val="24"/>
          <w:szCs w:val="24"/>
        </w:rPr>
        <w:t>высшего</w:t>
      </w:r>
      <w:r w:rsidR="00D703B7" w:rsidRPr="00ED3A21">
        <w:rPr>
          <w:rFonts w:ascii="Times New Roman" w:hAnsi="Times New Roman" w:cs="Times New Roman"/>
          <w:spacing w:val="-2"/>
          <w:sz w:val="24"/>
          <w:szCs w:val="24"/>
        </w:rPr>
        <w:t xml:space="preserve"> образования;</w:t>
      </w:r>
    </w:p>
    <w:p w:rsidR="00672928" w:rsidRPr="00ED3A21" w:rsidRDefault="00672928" w:rsidP="00A7088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ED3A2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ED3A2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D3A2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ED3A21" w:rsidRDefault="00C20C8F" w:rsidP="00A708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6.</w:t>
      </w:r>
      <w:r w:rsidR="00672928" w:rsidRPr="00ED3A21">
        <w:rPr>
          <w:rFonts w:ascii="Times New Roman" w:hAnsi="Times New Roman" w:cs="Times New Roman"/>
          <w:sz w:val="24"/>
          <w:szCs w:val="24"/>
        </w:rPr>
        <w:t>3</w:t>
      </w:r>
      <w:r w:rsidRPr="00ED3A2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D3A2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D3A21">
        <w:rPr>
          <w:rFonts w:ascii="Times New Roman" w:hAnsi="Times New Roman" w:cs="Times New Roman"/>
          <w:sz w:val="24"/>
          <w:szCs w:val="24"/>
        </w:rPr>
        <w:t>:</w:t>
      </w:r>
    </w:p>
    <w:p w:rsidR="006B5390" w:rsidRPr="00ED3A21" w:rsidRDefault="00672928" w:rsidP="00A7088F">
      <w:pPr>
        <w:pStyle w:val="af4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D3A21">
        <w:rPr>
          <w:rFonts w:ascii="Times New Roman" w:hAnsi="Times New Roman"/>
          <w:sz w:val="24"/>
          <w:szCs w:val="24"/>
          <w:lang w:val="ru-RU"/>
        </w:rPr>
        <w:t>6.3.1.</w:t>
      </w:r>
      <w:r w:rsidRPr="00ED3A21">
        <w:rPr>
          <w:rFonts w:ascii="Times New Roman" w:hAnsi="Times New Roman"/>
          <w:sz w:val="24"/>
          <w:szCs w:val="24"/>
        </w:rPr>
        <w:t> 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В сфере законодательства Российской Федерации: Налоговый </w:t>
      </w:r>
      <w:hyperlink r:id="rId10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кодекс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Российской Федерации; </w:t>
      </w:r>
      <w:r w:rsidR="00C92472" w:rsidRPr="00ED3A21">
        <w:rPr>
          <w:rFonts w:ascii="Times New Roman" w:hAnsi="Times New Roman"/>
          <w:sz w:val="24"/>
          <w:szCs w:val="24"/>
          <w:lang w:val="ru-RU"/>
        </w:rPr>
        <w:t xml:space="preserve">Уголовный кодекс Российской Федерации (в части уголовной ответственности за совершение налогового преступления) от 13.06.1996 года № 63-ФЗ, Бюджетный кодекс Российской Федерации, 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кодекс Российской Федерации об административных правонарушениях, </w:t>
      </w:r>
      <w:r w:rsidR="00FF61DB" w:rsidRPr="00ED3A21">
        <w:rPr>
          <w:rFonts w:ascii="Times New Roman" w:hAnsi="Times New Roman"/>
          <w:sz w:val="24"/>
          <w:szCs w:val="24"/>
          <w:lang w:val="ru-RU"/>
        </w:rPr>
        <w:t>Г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ражданский </w:t>
      </w:r>
      <w:hyperlink r:id="rId11" w:history="1">
        <w:r w:rsidRPr="00ED3A21">
          <w:rPr>
            <w:rFonts w:ascii="Times New Roman" w:hAnsi="Times New Roman"/>
            <w:color w:val="0000FF"/>
            <w:sz w:val="24"/>
            <w:szCs w:val="24"/>
            <w:lang w:val="ru-RU"/>
          </w:rPr>
          <w:t>кодекс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Российской Федерации, Федеральный </w:t>
      </w:r>
      <w:proofErr w:type="gramStart"/>
      <w:r w:rsidRPr="00ED3A21">
        <w:rPr>
          <w:rFonts w:ascii="Times New Roman" w:hAnsi="Times New Roman"/>
          <w:sz w:val="24"/>
          <w:szCs w:val="24"/>
          <w:lang w:val="ru-RU"/>
        </w:rPr>
        <w:t>з</w:t>
      </w:r>
      <w:hyperlink r:id="rId12" w:history="1">
        <w:r w:rsidRPr="00ED3A21">
          <w:rPr>
            <w:rFonts w:ascii="Times New Roman" w:hAnsi="Times New Roman"/>
            <w:color w:val="0000FF"/>
            <w:sz w:val="24"/>
            <w:szCs w:val="24"/>
            <w:lang w:val="ru-RU"/>
          </w:rPr>
          <w:t>акон</w:t>
        </w:r>
        <w:proofErr w:type="gramEnd"/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943-1 "О налоговых органах Российской Федерации", </w:t>
      </w:r>
      <w:hyperlink r:id="rId13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постановление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Правительства Российской Федерации от 30 сентября 2004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506 "Об утверждении </w:t>
      </w:r>
      <w:proofErr w:type="gramStart"/>
      <w:r w:rsidRPr="00ED3A21">
        <w:rPr>
          <w:rFonts w:ascii="Times New Roman" w:hAnsi="Times New Roman"/>
          <w:sz w:val="24"/>
          <w:szCs w:val="24"/>
          <w:lang w:val="ru-RU"/>
        </w:rPr>
        <w:t xml:space="preserve">Положения о Федеральной налоговой службе", Федеральный </w:t>
      </w:r>
      <w:hyperlink r:id="rId14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от 06 октября 1999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5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от 09 февраля 2009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8-ФЗ "Об обеспечении доступа к информации о деятельности государственных органов и органов местного самоуправления", </w:t>
      </w:r>
      <w:hyperlink r:id="rId16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21 марта 1991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943-1</w:t>
      </w:r>
      <w:proofErr w:type="gramEnd"/>
      <w:r w:rsidRPr="00ED3A21">
        <w:rPr>
          <w:rFonts w:ascii="Times New Roman" w:hAnsi="Times New Roman"/>
          <w:sz w:val="24"/>
          <w:szCs w:val="24"/>
          <w:lang w:val="ru-RU"/>
        </w:rPr>
        <w:t xml:space="preserve"> "</w:t>
      </w:r>
      <w:proofErr w:type="gramStart"/>
      <w:r w:rsidRPr="00ED3A21">
        <w:rPr>
          <w:rFonts w:ascii="Times New Roman" w:hAnsi="Times New Roman"/>
          <w:sz w:val="24"/>
          <w:szCs w:val="24"/>
          <w:lang w:val="ru-RU"/>
        </w:rPr>
        <w:t xml:space="preserve">О налоговых органах Российской Федерации", Федеральный </w:t>
      </w:r>
      <w:hyperlink r:id="rId17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27 июля 2006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152-ФЗ "О персональных данных", Федеральный </w:t>
      </w:r>
      <w:hyperlink r:id="rId18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закон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Российской Федерации от 6 апреля 2011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63-ФЗ "Об электронной подписи", </w:t>
      </w:r>
      <w:hyperlink r:id="rId19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Указ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7 мая 2012 г.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601 "Об основных направлениях совершенствования системы государственного управления", </w:t>
      </w:r>
      <w:hyperlink r:id="rId20" w:history="1">
        <w:r w:rsidRPr="00ED3A21">
          <w:rPr>
            <w:rFonts w:ascii="Times New Roman" w:hAnsi="Times New Roman"/>
            <w:sz w:val="24"/>
            <w:szCs w:val="24"/>
            <w:lang w:val="ru-RU"/>
          </w:rPr>
          <w:t>Указ</w:t>
        </w:r>
      </w:hyperlink>
      <w:r w:rsidRPr="00ED3A21">
        <w:rPr>
          <w:rFonts w:ascii="Times New Roman" w:hAnsi="Times New Roman"/>
          <w:sz w:val="24"/>
          <w:szCs w:val="24"/>
          <w:lang w:val="ru-RU"/>
        </w:rPr>
        <w:t xml:space="preserve"> Президента Российской Федерации от 11 августа 2016 г</w:t>
      </w:r>
      <w:proofErr w:type="gramEnd"/>
      <w:r w:rsidRPr="00ED3A21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ED3A21">
        <w:rPr>
          <w:rFonts w:ascii="Times New Roman" w:hAnsi="Times New Roman"/>
          <w:sz w:val="24"/>
          <w:szCs w:val="24"/>
        </w:rPr>
        <w:t>N</w:t>
      </w:r>
      <w:r w:rsidRPr="00ED3A21">
        <w:rPr>
          <w:rFonts w:ascii="Times New Roman" w:hAnsi="Times New Roman"/>
          <w:sz w:val="24"/>
          <w:szCs w:val="24"/>
          <w:lang w:val="ru-RU"/>
        </w:rPr>
        <w:t xml:space="preserve"> 403 "Об Основных направлениях развития государственной гражданской службы Российской Федерации на 2016 - 2018 годы"</w:t>
      </w:r>
      <w:r w:rsidR="00740D1E" w:rsidRPr="00ED3A21">
        <w:rPr>
          <w:rFonts w:ascii="Times New Roman" w:hAnsi="Times New Roman"/>
          <w:sz w:val="24"/>
          <w:szCs w:val="24"/>
          <w:lang w:val="ru-RU"/>
        </w:rPr>
        <w:t>,</w:t>
      </w:r>
      <w:r w:rsidR="00326CBE" w:rsidRPr="00ED3A21">
        <w:rPr>
          <w:rFonts w:ascii="Times New Roman" w:hAnsi="Times New Roman"/>
          <w:sz w:val="24"/>
          <w:szCs w:val="24"/>
          <w:lang w:val="ru-RU"/>
        </w:rPr>
        <w:t xml:space="preserve">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 2011 № 22107), в редакции приказа ФНС России от 08 декабря 2014 </w:t>
      </w:r>
      <w:r w:rsidR="00326CBE" w:rsidRPr="00ED3A21">
        <w:rPr>
          <w:rFonts w:ascii="Times New Roman" w:hAnsi="Times New Roman"/>
          <w:sz w:val="24"/>
          <w:szCs w:val="24"/>
          <w:lang w:val="ru-RU"/>
        </w:rPr>
        <w:lastRenderedPageBreak/>
        <w:t xml:space="preserve">№ ММВ-7-11/617@ (зарегистрирован в Минюсте России 31 декабря 2014 № 35526); </w:t>
      </w:r>
      <w:r w:rsidR="002C0F35" w:rsidRPr="00ED3A21">
        <w:rPr>
          <w:rFonts w:ascii="Times New Roman" w:hAnsi="Times New Roman"/>
          <w:sz w:val="24"/>
          <w:szCs w:val="24"/>
          <w:lang w:val="ru-RU"/>
        </w:rPr>
        <w:t xml:space="preserve">приказ ФНС России от 25 декабря 2014 г. № ММВ-7-11/673 «Об утверждении формы налогового уведомления» (зарегистрирован в Минюсте России 4 февраля 2015г. № 35860) до 1 апреля 2017 года; приказ ФНС России от 7 сентября 2016 г. № ММВ-7-11/477@ «Об утверждении формы налогового уведомления» (зарегистрирован в Минюсте России 28 сентября 2016 № 43850) с 1 апреля 2017 года;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43119); приказ Министерства здравоохранения Российской Федерации № 289 и Министерства Российской Федерации по налогам и сборам № БГ-3-04/256 от 25 июля2001 «О реализации Постановления Правительства Российской Федерации от 19 марта 2001 г. № 201 «Об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2C0F35" w:rsidRPr="00ED3A21">
        <w:rPr>
          <w:rFonts w:ascii="Times New Roman" w:hAnsi="Times New Roman"/>
          <w:sz w:val="24"/>
          <w:szCs w:val="24"/>
          <w:lang w:val="ru-RU"/>
        </w:rPr>
        <w:t>суммы</w:t>
      </w:r>
      <w:proofErr w:type="gramEnd"/>
      <w:r w:rsidR="002C0F35" w:rsidRPr="00ED3A21">
        <w:rPr>
          <w:rFonts w:ascii="Times New Roman" w:hAnsi="Times New Roman"/>
          <w:sz w:val="24"/>
          <w:szCs w:val="24"/>
          <w:lang w:val="ru-RU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(зарегистрирован в Минюсте Российской Федерации 13 августа2001 № 2874); приказ Министерства Российской Федерации по налогам и сборам от 27 июля 2004 г. № САЭ-3-04/440@ «О форме налогового уведомления на уплату налога на доходы физических лиц» (зарегистрирован в Минюсте России 11 августа2004 № 5967);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36625); </w:t>
      </w:r>
      <w:proofErr w:type="gramStart"/>
      <w:r w:rsidR="002C0F35" w:rsidRPr="00ED3A21">
        <w:rPr>
          <w:rFonts w:ascii="Times New Roman" w:hAnsi="Times New Roman"/>
          <w:sz w:val="24"/>
          <w:szCs w:val="24"/>
          <w:lang w:val="ru-RU"/>
        </w:rPr>
        <w:t>приказ ФНС России от 15 декабря 2014 г. № 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2C0F35" w:rsidRPr="00ED3A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C0F35" w:rsidRPr="00ED3A21">
        <w:rPr>
          <w:rFonts w:ascii="Times New Roman" w:hAnsi="Times New Roman"/>
          <w:sz w:val="24"/>
          <w:szCs w:val="24"/>
          <w:lang w:val="ru-RU"/>
        </w:rPr>
        <w:t>же физическому лицу” (зарегистрирован в Минюсте России 23 января2015 № 35652); приказ ФНС России от 15 декабря 2014 г. № 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 35456);</w:t>
      </w:r>
      <w:proofErr w:type="gramEnd"/>
      <w:r w:rsidR="002C0F35" w:rsidRPr="00ED3A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2C0F35" w:rsidRPr="00ED3A21">
        <w:rPr>
          <w:rFonts w:ascii="Times New Roman" w:hAnsi="Times New Roman"/>
          <w:sz w:val="24"/>
          <w:szCs w:val="24"/>
          <w:lang w:val="ru-RU"/>
        </w:rPr>
        <w:t>приказ ФНС России от 10 сентября 2015 г. № ММВ-7-11/387@ «Об утверждении кодов видов доходов и вычетов» (зарегистрирован в Минюсте России 13 ноября 2015 № 39705)</w:t>
      </w:r>
      <w:r w:rsidR="0075629D" w:rsidRPr="00ED3A21">
        <w:rPr>
          <w:rFonts w:ascii="Times New Roman" w:hAnsi="Times New Roman"/>
          <w:sz w:val="24"/>
          <w:szCs w:val="24"/>
          <w:lang w:val="ru-RU"/>
        </w:rPr>
        <w:t xml:space="preserve">,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проверкам», </w:t>
      </w:r>
      <w:r w:rsidR="00B61977" w:rsidRPr="00ED3A21">
        <w:rPr>
          <w:rFonts w:ascii="Times New Roman" w:hAnsi="Times New Roman"/>
          <w:sz w:val="24"/>
          <w:szCs w:val="24"/>
          <w:lang w:val="ru-RU"/>
        </w:rPr>
        <w:t>приказ ФНС России от 13 декабря 2006 г. № САЭ-3-06/860@ «Об</w:t>
      </w:r>
      <w:proofErr w:type="gramEnd"/>
      <w:r w:rsidR="00B61977" w:rsidRPr="00ED3A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B61977" w:rsidRPr="00ED3A21">
        <w:rPr>
          <w:rFonts w:ascii="Times New Roman" w:hAnsi="Times New Roman"/>
          <w:sz w:val="24"/>
          <w:szCs w:val="24"/>
          <w:lang w:val="ru-RU"/>
        </w:rPr>
        <w:t xml:space="preserve">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составлению», </w:t>
      </w:r>
      <w:r w:rsidR="00345483" w:rsidRPr="00ED3A21">
        <w:rPr>
          <w:rFonts w:ascii="Times New Roman" w:hAnsi="Times New Roman"/>
          <w:sz w:val="24"/>
          <w:szCs w:val="24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</w:t>
      </w:r>
      <w:proofErr w:type="gramEnd"/>
      <w:r w:rsidR="00345483" w:rsidRPr="00ED3A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345483" w:rsidRPr="00ED3A21">
        <w:rPr>
          <w:rFonts w:ascii="Times New Roman" w:hAnsi="Times New Roman"/>
          <w:sz w:val="24"/>
          <w:szCs w:val="24"/>
          <w:lang w:val="ru-RU"/>
        </w:rPr>
        <w:t>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345483" w:rsidRPr="00ED3A21">
        <w:rPr>
          <w:rFonts w:ascii="Times New Roman" w:hAnsi="Times New Roman"/>
          <w:sz w:val="24"/>
          <w:szCs w:val="24"/>
          <w:lang w:val="ru-RU"/>
        </w:rPr>
        <w:t xml:space="preserve"> 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="00345483" w:rsidRPr="00ED3A21">
        <w:rPr>
          <w:rFonts w:ascii="Times New Roman" w:hAnsi="Times New Roman"/>
          <w:sz w:val="24"/>
          <w:szCs w:val="24"/>
          <w:lang w:val="ru-RU"/>
        </w:rPr>
        <w:t>контроля за</w:t>
      </w:r>
      <w:proofErr w:type="gramEnd"/>
      <w:r w:rsidR="00345483" w:rsidRPr="00ED3A21">
        <w:rPr>
          <w:rFonts w:ascii="Times New Roman" w:hAnsi="Times New Roman"/>
          <w:sz w:val="24"/>
          <w:szCs w:val="24"/>
          <w:lang w:val="ru-RU"/>
        </w:rPr>
        <w:t xml:space="preserve"> возмещением НДС»</w:t>
      </w:r>
      <w:r w:rsidR="006B5390" w:rsidRPr="00ED3A21">
        <w:rPr>
          <w:rFonts w:ascii="Times New Roman" w:hAnsi="Times New Roman"/>
          <w:sz w:val="24"/>
          <w:szCs w:val="24"/>
          <w:lang w:val="ru-RU"/>
        </w:rPr>
        <w:t xml:space="preserve">; Федеральный закон от 10 декабря 2003 г. № 173-ФЗ «О валютном регулировании и валютном контроле»; </w:t>
      </w:r>
      <w:proofErr w:type="gramStart"/>
      <w:r w:rsidR="006B5390" w:rsidRPr="00ED3A21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244-</w:t>
      </w:r>
      <w:r w:rsidR="006B5390" w:rsidRPr="00ED3A21">
        <w:rPr>
          <w:rFonts w:ascii="Times New Roman" w:hAnsi="Times New Roman"/>
          <w:sz w:val="24"/>
          <w:szCs w:val="24"/>
          <w:lang w:val="ru-RU"/>
        </w:rPr>
        <w:lastRenderedPageBreak/>
        <w:t>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</w:t>
      </w:r>
      <w:proofErr w:type="gramEnd"/>
      <w:r w:rsidR="006B5390" w:rsidRPr="00ED3A21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приказ Минфина от 29 июля 1998 г. № 34н «Об утверждении Положения по ведению бухгалтерского учета и бухгалтерской отчетности в </w:t>
      </w:r>
      <w:r w:rsidR="006B5390" w:rsidRPr="00ED3A21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="006B5390" w:rsidRPr="00ED3A21">
        <w:rPr>
          <w:rFonts w:ascii="Times New Roman" w:hAnsi="Times New Roman"/>
          <w:sz w:val="24"/>
          <w:szCs w:val="24"/>
          <w:lang w:val="ru-RU"/>
        </w:rPr>
        <w:t xml:space="preserve">»; приказ Минфина от 31 декабря 2000 г. № 94н «Об утверждении </w:t>
      </w:r>
      <w:proofErr w:type="gramStart"/>
      <w:r w:rsidR="006B5390" w:rsidRPr="00ED3A21">
        <w:rPr>
          <w:rFonts w:ascii="Times New Roman" w:hAnsi="Times New Roman"/>
          <w:sz w:val="24"/>
          <w:szCs w:val="24"/>
          <w:lang w:val="ru-RU"/>
        </w:rPr>
        <w:t>плана счетов бухгалтерского учета финансово-хозяйственной деятельности организаций</w:t>
      </w:r>
      <w:proofErr w:type="gramEnd"/>
      <w:r w:rsidR="006B5390" w:rsidRPr="00ED3A21">
        <w:rPr>
          <w:rFonts w:ascii="Times New Roman" w:hAnsi="Times New Roman"/>
          <w:sz w:val="24"/>
          <w:szCs w:val="24"/>
          <w:lang w:val="ru-RU"/>
        </w:rPr>
        <w:t xml:space="preserve"> и инструкции по его применению»; приказ Минфина от 02 июля 2010 г. № 66н «О формах бухгалтерской отчетности организаций»; </w:t>
      </w:r>
      <w:proofErr w:type="gramStart"/>
      <w:r w:rsidR="006B5390" w:rsidRPr="00ED3A21">
        <w:rPr>
          <w:rFonts w:ascii="Times New Roman" w:hAnsi="Times New Roman"/>
          <w:sz w:val="24"/>
          <w:szCs w:val="24"/>
          <w:lang w:val="ru-RU"/>
        </w:rPr>
        <w:t xml:space="preserve">приказ Минфина России № 65н, ФНС </w:t>
      </w:r>
      <w:r w:rsidR="006B5390" w:rsidRPr="00ED3A21">
        <w:rPr>
          <w:rFonts w:ascii="Times New Roman" w:eastAsia="Calibri" w:hAnsi="Times New Roman"/>
          <w:bCs/>
          <w:sz w:val="24"/>
          <w:szCs w:val="24"/>
          <w:lang w:val="ru-RU" w:bidi="ar-SA"/>
        </w:rPr>
        <w:t>Российской Федерации</w:t>
      </w:r>
      <w:r w:rsidR="006B5390" w:rsidRPr="00ED3A21">
        <w:rPr>
          <w:rFonts w:ascii="Times New Roman" w:hAnsi="Times New Roman"/>
          <w:sz w:val="24"/>
          <w:szCs w:val="24"/>
          <w:lang w:val="ru-RU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6B5390" w:rsidRPr="00ED3A21">
        <w:rPr>
          <w:rFonts w:ascii="Times New Roman" w:hAnsi="Times New Roman"/>
          <w:sz w:val="24"/>
          <w:szCs w:val="24"/>
          <w:lang w:val="ru-RU"/>
        </w:rPr>
        <w:t xml:space="preserve"> 12 августа 2004 г. № 410” (Зарегистрировано в Минюсте Российской Федерации 12 августа2008 № 12097);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приказ ФНС России от 25 января 2012 г. № ММВ-7-6/25</w:t>
      </w:r>
      <w:proofErr w:type="gramStart"/>
      <w:r w:rsidR="006B5390" w:rsidRPr="00ED3A21">
        <w:rPr>
          <w:rFonts w:ascii="Times New Roman" w:hAnsi="Times New Roman"/>
          <w:sz w:val="24"/>
          <w:szCs w:val="24"/>
          <w:lang w:val="ru-RU"/>
        </w:rPr>
        <w:t>@ О</w:t>
      </w:r>
      <w:proofErr w:type="gramEnd"/>
      <w:r w:rsidR="006B5390" w:rsidRPr="00ED3A21">
        <w:rPr>
          <w:rFonts w:ascii="Times New Roman" w:hAnsi="Times New Roman"/>
          <w:sz w:val="24"/>
          <w:szCs w:val="24"/>
          <w:lang w:val="ru-RU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</w:t>
      </w:r>
      <w:r w:rsidR="001578CF" w:rsidRPr="00ED3A21">
        <w:rPr>
          <w:rFonts w:ascii="Times New Roman" w:hAnsi="Times New Roman"/>
          <w:sz w:val="24"/>
          <w:szCs w:val="24"/>
          <w:lang w:val="ru-RU"/>
        </w:rPr>
        <w:t xml:space="preserve">; 15.1. </w:t>
      </w:r>
      <w:proofErr w:type="gramStart"/>
      <w:r w:rsidR="001578CF" w:rsidRPr="00ED3A21">
        <w:rPr>
          <w:rFonts w:ascii="Times New Roman" w:eastAsia="Calibri" w:hAnsi="Times New Roman"/>
          <w:sz w:val="24"/>
          <w:szCs w:val="24"/>
          <w:lang w:val="ru-RU"/>
        </w:rPr>
        <w:t>Федеральный закон от 10 декабря 2003 г. № 173-ФЗ «О валютном регулировании и валютном контроле»; Инструкция Банка России от 04 июня 2012 г. № 138-И «О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операций и контроля за их проведением»;</w:t>
      </w:r>
      <w:proofErr w:type="gramEnd"/>
      <w:r w:rsidR="001578CF" w:rsidRPr="00ED3A21">
        <w:rPr>
          <w:rFonts w:ascii="Times New Roman" w:eastAsia="Calibri" w:hAnsi="Times New Roman"/>
          <w:sz w:val="24"/>
          <w:szCs w:val="24"/>
          <w:lang w:val="ru-RU"/>
        </w:rPr>
        <w:t xml:space="preserve"> 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</w:t>
      </w:r>
      <w:r w:rsidR="00DE40A6" w:rsidRPr="00ED3A21">
        <w:rPr>
          <w:rFonts w:ascii="Times New Roman" w:eastAsia="Calibri" w:hAnsi="Times New Roman"/>
          <w:sz w:val="24"/>
          <w:szCs w:val="24"/>
          <w:lang w:val="ru-RU"/>
        </w:rPr>
        <w:t xml:space="preserve">; </w:t>
      </w:r>
      <w:r w:rsidR="00DE40A6" w:rsidRPr="00ED3A21">
        <w:rPr>
          <w:rFonts w:ascii="Times New Roman" w:hAnsi="Times New Roman"/>
          <w:sz w:val="24"/>
          <w:szCs w:val="24"/>
          <w:lang w:val="ru-RU"/>
        </w:rPr>
        <w:t xml:space="preserve">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DE40A6" w:rsidRPr="00ED3A21">
        <w:rPr>
          <w:rFonts w:ascii="Times New Roman" w:hAnsi="Times New Roman"/>
          <w:sz w:val="24"/>
          <w:szCs w:val="24"/>
          <w:lang w:val="ru-RU"/>
        </w:rPr>
        <w:t>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DE40A6" w:rsidRPr="00ED3A21">
        <w:rPr>
          <w:rFonts w:ascii="Times New Roman" w:hAnsi="Times New Roman"/>
          <w:sz w:val="24"/>
          <w:szCs w:val="24"/>
          <w:lang w:val="ru-RU"/>
        </w:rPr>
        <w:t xml:space="preserve"> пенсионное, социальное и медицинское страхование»; </w:t>
      </w:r>
      <w:proofErr w:type="gramStart"/>
      <w:r w:rsidR="00DE40A6" w:rsidRPr="00ED3A21">
        <w:rPr>
          <w:rFonts w:ascii="Times New Roman" w:hAnsi="Times New Roman"/>
          <w:sz w:val="24"/>
          <w:szCs w:val="24"/>
          <w:lang w:val="ru-RU"/>
        </w:rPr>
        <w:t xml:space="preserve">Федеральный закон от 03 июля 2016 г.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</w:t>
      </w:r>
      <w:r w:rsidR="00DE40A6" w:rsidRPr="00ED3A21">
        <w:rPr>
          <w:rFonts w:ascii="Times New Roman" w:hAnsi="Times New Roman"/>
          <w:sz w:val="24"/>
          <w:szCs w:val="24"/>
          <w:lang w:val="ru-RU"/>
        </w:rPr>
        <w:lastRenderedPageBreak/>
        <w:t>страхование»;</w:t>
      </w:r>
      <w:proofErr w:type="gramEnd"/>
      <w:r w:rsidR="00DE40A6" w:rsidRPr="00ED3A21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DE40A6" w:rsidRPr="00ED3A21">
        <w:rPr>
          <w:rFonts w:ascii="Times New Roman" w:hAnsi="Times New Roman"/>
          <w:sz w:val="24"/>
          <w:szCs w:val="24"/>
          <w:lang w:val="ru-RU"/>
        </w:rPr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(зарегистрировано в Минюсте России 30 января2015 № 35796) в редакции приказа ФНС России от 25 ноября 2015 № ММВ-7-11/544@;</w:t>
      </w:r>
      <w:proofErr w:type="gramEnd"/>
      <w:r w:rsidR="00DE40A6" w:rsidRPr="00ED3A21">
        <w:rPr>
          <w:rFonts w:ascii="Times New Roman" w:hAnsi="Times New Roman"/>
          <w:sz w:val="24"/>
          <w:szCs w:val="24"/>
          <w:lang w:val="ru-RU"/>
        </w:rPr>
        <w:t xml:space="preserve"> приказ ФНС России от 27 декабря 2010 г. № 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 ММВ-7-3/501@; приказ ФНС России от 16 сентября 2011 г. № 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№ ММВ-7-11/617@</w:t>
      </w:r>
      <w:r w:rsidR="006B5390" w:rsidRPr="00ED3A21">
        <w:rPr>
          <w:rFonts w:ascii="Times New Roman" w:hAnsi="Times New Roman"/>
          <w:sz w:val="24"/>
          <w:szCs w:val="24"/>
          <w:lang w:val="ru-RU"/>
        </w:rPr>
        <w:t>.</w:t>
      </w:r>
    </w:p>
    <w:p w:rsidR="006B5390" w:rsidRPr="00ED3A21" w:rsidRDefault="00566137" w:rsidP="001578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="006B5390" w:rsidRPr="00ED3A2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5390" w:rsidRPr="00ED3A21" w:rsidRDefault="008F5EA8" w:rsidP="00347EAF">
      <w:pPr>
        <w:pStyle w:val="af0"/>
        <w:tabs>
          <w:tab w:val="left" w:pos="0"/>
          <w:tab w:val="left" w:pos="9033"/>
        </w:tabs>
        <w:ind w:left="0" w:firstLine="709"/>
        <w:jc w:val="both"/>
      </w:pPr>
      <w:r w:rsidRPr="00ED3A21">
        <w:t>6</w:t>
      </w:r>
      <w:r w:rsidR="00672928" w:rsidRPr="00ED3A21">
        <w:t>.3.2. </w:t>
      </w:r>
      <w:proofErr w:type="gramStart"/>
      <w:r w:rsidR="00672928" w:rsidRPr="00ED3A21">
        <w:t>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</w:t>
      </w:r>
      <w:r w:rsidR="007B3B7C" w:rsidRPr="00ED3A21">
        <w:t>, порядок обложения налогом на доходы</w:t>
      </w:r>
      <w:proofErr w:type="gramEnd"/>
      <w:r w:rsidR="007B3B7C" w:rsidRPr="00ED3A21">
        <w:t xml:space="preserve"> физических лиц; порядок исчисления и уплаты налога на доходы физических лиц, государственной пошлины, администрируемой Федеральной налоговой службой</w:t>
      </w:r>
      <w:r w:rsidR="007B2F62" w:rsidRPr="00ED3A21">
        <w:t>,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="00FB5DC5" w:rsidRPr="00ED3A21">
        <w:t>;</w:t>
      </w:r>
      <w:r w:rsidR="001578CF" w:rsidRPr="00ED3A21">
        <w:t xml:space="preserve">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</w:t>
      </w:r>
      <w:r w:rsidR="002F1F6D" w:rsidRPr="00ED3A21">
        <w:t>дательства Российской Федерации;</w:t>
      </w:r>
      <w:r w:rsidR="001578CF" w:rsidRPr="00ED3A21">
        <w:t xml:space="preserve"> принципы, методы, технологии и механизмы осуществления контроля (надзора)</w:t>
      </w:r>
      <w:r w:rsidR="00347EAF" w:rsidRPr="00ED3A21">
        <w:t>,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</w:t>
      </w:r>
      <w:r w:rsidR="001578CF" w:rsidRPr="00ED3A21">
        <w:t>.</w:t>
      </w:r>
    </w:p>
    <w:p w:rsidR="00672928" w:rsidRPr="00ED3A2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ED3A21">
        <w:rPr>
          <w:rFonts w:ascii="Times New Roman" w:hAnsi="Times New Roman" w:cs="Times New Roman"/>
          <w:sz w:val="24"/>
          <w:szCs w:val="24"/>
        </w:rPr>
        <w:t>. </w:t>
      </w:r>
      <w:r w:rsidR="00025B8B" w:rsidRPr="00ED3A2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proofErr w:type="gramStart"/>
      <w:r w:rsidR="00897A4E" w:rsidRPr="00ED3A21">
        <w:rPr>
          <w:rFonts w:ascii="Times New Roman" w:hAnsi="Times New Roman" w:cs="Times New Roman"/>
          <w:sz w:val="24"/>
          <w:szCs w:val="24"/>
        </w:rPr>
        <w:t>П</w:t>
      </w:r>
      <w:r w:rsidR="00BB47B6" w:rsidRPr="00ED3A21">
        <w:rPr>
          <w:rFonts w:ascii="Times New Roman" w:hAnsi="Times New Roman" w:cs="Times New Roman"/>
          <w:sz w:val="24"/>
          <w:szCs w:val="24"/>
        </w:rPr>
        <w:t xml:space="preserve">онятие нормы права,  нормативного правового акта, правоотношений и их признаки, понятие проекта нормативного правового акта, инструменты и этапы его разработки, понятие, процедура рассмотрения обращений граждан, виды, назначение и технологии организации проверочных процедур, институт предварительной проверки жалобы и иной информации, поступившей в контрольно-надзорный орган, </w:t>
      </w:r>
      <w:r w:rsidR="00E25100" w:rsidRPr="00ED3A21">
        <w:rPr>
          <w:rFonts w:ascii="Times New Roman" w:hAnsi="Times New Roman" w:cs="Times New Roman"/>
          <w:sz w:val="24"/>
          <w:szCs w:val="24"/>
        </w:rPr>
        <w:t xml:space="preserve">принципы предоставления государственных услуг, требования к предоставлению государственных услуг, права заявителей при получении  государственных услуг, </w:t>
      </w:r>
      <w:r w:rsidR="000C0B56" w:rsidRPr="00ED3A21">
        <w:rPr>
          <w:rFonts w:ascii="Times New Roman" w:hAnsi="Times New Roman" w:cs="Times New Roman"/>
          <w:sz w:val="24"/>
          <w:szCs w:val="24"/>
        </w:rPr>
        <w:t>принципы предоставления</w:t>
      </w:r>
      <w:proofErr w:type="gramEnd"/>
      <w:r w:rsidR="000C0B56" w:rsidRPr="00ED3A21">
        <w:rPr>
          <w:rFonts w:ascii="Times New Roman" w:hAnsi="Times New Roman" w:cs="Times New Roman"/>
          <w:sz w:val="24"/>
          <w:szCs w:val="24"/>
        </w:rPr>
        <w:t xml:space="preserve"> государственных услуг, </w:t>
      </w:r>
      <w:r w:rsidR="00D8114C" w:rsidRPr="00ED3A21">
        <w:rPr>
          <w:rFonts w:ascii="Times New Roman" w:hAnsi="Times New Roman" w:cs="Times New Roman"/>
          <w:sz w:val="24"/>
          <w:szCs w:val="24"/>
        </w:rPr>
        <w:t xml:space="preserve">требования к предоставлению государственных услуг, </w:t>
      </w:r>
      <w:r w:rsidR="00C171A7" w:rsidRPr="00ED3A21">
        <w:rPr>
          <w:rFonts w:ascii="Times New Roman" w:hAnsi="Times New Roman" w:cs="Times New Roman"/>
          <w:sz w:val="24"/>
          <w:szCs w:val="24"/>
        </w:rPr>
        <w:t>порядок предоставления  государственных услуг в электронной форме</w:t>
      </w:r>
      <w:r w:rsidR="00897A4E" w:rsidRPr="00ED3A21">
        <w:rPr>
          <w:rFonts w:ascii="Times New Roman" w:hAnsi="Times New Roman" w:cs="Times New Roman"/>
          <w:sz w:val="24"/>
          <w:szCs w:val="24"/>
        </w:rPr>
        <w:t>.</w:t>
      </w:r>
      <w:r w:rsidR="00C171A7" w:rsidRPr="00ED3A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3097" w:rsidRPr="00ED3A21" w:rsidRDefault="009D309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коммуникативные умения, в области информационно-коммуникационных технологий.</w:t>
      </w:r>
    </w:p>
    <w:p w:rsidR="00BD6173" w:rsidRPr="00ED3A21" w:rsidRDefault="00A43A3A" w:rsidP="00A43A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ED3A21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 касающимся деятельности отдела.</w:t>
      </w:r>
    </w:p>
    <w:p w:rsidR="0099564C" w:rsidRPr="00ED3A21" w:rsidRDefault="009D3097" w:rsidP="00A918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99564C" w:rsidRPr="00ED3A21">
        <w:rPr>
          <w:rFonts w:ascii="Times New Roman" w:hAnsi="Times New Roman" w:cs="Times New Roman"/>
          <w:sz w:val="24"/>
          <w:szCs w:val="24"/>
        </w:rPr>
        <w:t>рассмотрение запросов, ходатайств, уведомлений, жалоб, использование архивных документов, составление номенклатуры дел.</w:t>
      </w:r>
    </w:p>
    <w:p w:rsidR="00672928" w:rsidRPr="00ED3A2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D3A21">
        <w:rPr>
          <w:rFonts w:ascii="Times New Roman" w:hAnsi="Times New Roman" w:cs="Times New Roman"/>
          <w:b/>
          <w:sz w:val="24"/>
          <w:szCs w:val="24"/>
        </w:rPr>
        <w:t> </w:t>
      </w:r>
      <w:r w:rsidRPr="00ED3A2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ED3A2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7</w:t>
      </w:r>
      <w:r w:rsidR="003B7A81" w:rsidRPr="00ED3A21">
        <w:rPr>
          <w:rFonts w:ascii="Times New Roman" w:hAnsi="Times New Roman" w:cs="Times New Roman"/>
          <w:sz w:val="24"/>
          <w:szCs w:val="24"/>
        </w:rPr>
        <w:t>.</w:t>
      </w:r>
      <w:r w:rsidR="007B0EB1" w:rsidRPr="00ED3A21">
        <w:rPr>
          <w:rFonts w:ascii="Times New Roman" w:hAnsi="Times New Roman" w:cs="Times New Roman"/>
          <w:sz w:val="24"/>
          <w:szCs w:val="24"/>
        </w:rPr>
        <w:t> </w:t>
      </w:r>
      <w:r w:rsidR="003B7A81" w:rsidRPr="00ED3A2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A4B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ED3A2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ED3A2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D3A2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D3A21">
        <w:rPr>
          <w:rFonts w:ascii="Times New Roman" w:hAnsi="Times New Roman" w:cs="Times New Roman"/>
          <w:sz w:val="24"/>
          <w:szCs w:val="24"/>
        </w:rPr>
        <w:t>.07.</w:t>
      </w:r>
      <w:r w:rsidR="003B7A81" w:rsidRPr="00ED3A21">
        <w:rPr>
          <w:rFonts w:ascii="Times New Roman" w:hAnsi="Times New Roman" w:cs="Times New Roman"/>
          <w:sz w:val="24"/>
          <w:szCs w:val="24"/>
        </w:rPr>
        <w:t>2004</w:t>
      </w:r>
      <w:r w:rsidR="00EE0257" w:rsidRPr="00ED3A2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ED3A2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ED3A21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0A4B0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95972" w:rsidRPr="00ED3A21">
        <w:rPr>
          <w:rFonts w:ascii="Times New Roman" w:hAnsi="Times New Roman"/>
          <w:sz w:val="24"/>
          <w:szCs w:val="24"/>
        </w:rPr>
        <w:t xml:space="preserve"> отдела </w:t>
      </w:r>
      <w:r w:rsidR="00E06CAE" w:rsidRPr="00ED3A21">
        <w:rPr>
          <w:rFonts w:ascii="Times New Roman" w:hAnsi="Times New Roman"/>
          <w:sz w:val="24"/>
          <w:szCs w:val="24"/>
        </w:rPr>
        <w:t>камеральных проверок № 3</w:t>
      </w:r>
      <w:r w:rsidRPr="00ED3A2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D3A2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D3A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B171B" w:rsidRPr="00ED3A21" w:rsidRDefault="007B171B" w:rsidP="007B171B">
      <w:pPr>
        <w:pStyle w:val="af2"/>
        <w:tabs>
          <w:tab w:val="left" w:pos="540"/>
        </w:tabs>
        <w:spacing w:after="0"/>
        <w:ind w:firstLine="709"/>
        <w:jc w:val="both"/>
        <w:rPr>
          <w:iCs/>
        </w:rPr>
      </w:pPr>
      <w:r w:rsidRPr="00ED3A21">
        <w:rPr>
          <w:iCs/>
        </w:rPr>
        <w:t>8.1.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 xml:space="preserve">8.2. </w:t>
      </w:r>
      <w:proofErr w:type="gramStart"/>
      <w:r w:rsidRPr="00ED3A21">
        <w:rPr>
          <w:rFonts w:ascii="Times New Roman" w:hAnsi="Times New Roman" w:cs="Times New Roman"/>
          <w:noProof/>
          <w:sz w:val="24"/>
          <w:szCs w:val="24"/>
        </w:rPr>
        <w:t xml:space="preserve">Проводить камеральные налоговых проверки деклараций (в том числе, налоговых деклараций по налогу на добавленную стоимость, возмещение и льготы по НДС) с использованиием дополнительных материалов из внешних источников (в том числе с использованием анализа расчетного счета налогоплательщика, информации полученной из </w:t>
      </w:r>
      <w:r w:rsidRPr="00ED3A21">
        <w:rPr>
          <w:rFonts w:ascii="Times New Roman" w:hAnsi="Times New Roman" w:cs="Times New Roman"/>
          <w:sz w:val="24"/>
          <w:szCs w:val="24"/>
        </w:rPr>
        <w:t>таможенных органах</w:t>
      </w:r>
      <w:r w:rsidRPr="00ED3A21">
        <w:rPr>
          <w:rFonts w:ascii="Times New Roman" w:hAnsi="Times New Roman" w:cs="Times New Roman"/>
          <w:noProof/>
          <w:sz w:val="24"/>
          <w:szCs w:val="24"/>
        </w:rPr>
        <w:t>,</w:t>
      </w:r>
      <w:r w:rsidRPr="00ED3A21">
        <w:rPr>
          <w:rFonts w:ascii="Times New Roman" w:hAnsi="Times New Roman" w:cs="Times New Roman"/>
          <w:sz w:val="24"/>
          <w:szCs w:val="24"/>
        </w:rPr>
        <w:t xml:space="preserve"> сведениях из системе ЭОД ПИК доход,</w:t>
      </w:r>
      <w:r w:rsidRPr="00ED3A21">
        <w:rPr>
          <w:rFonts w:ascii="Times New Roman" w:hAnsi="Times New Roman" w:cs="Times New Roman"/>
          <w:noProof/>
          <w:sz w:val="24"/>
          <w:szCs w:val="24"/>
        </w:rPr>
        <w:t xml:space="preserve"> интернет ресурсов и т.д.)</w:t>
      </w:r>
      <w:r w:rsidR="00A918C4" w:rsidRPr="00ED3A21">
        <w:rPr>
          <w:rFonts w:ascii="Times New Roman" w:hAnsi="Times New Roman" w:cs="Times New Roman"/>
          <w:noProof/>
          <w:sz w:val="24"/>
          <w:szCs w:val="24"/>
        </w:rPr>
        <w:t>, в соответствии со статьей 88 НК РФ</w:t>
      </w:r>
      <w:r w:rsidRPr="00ED3A21">
        <w:rPr>
          <w:rFonts w:ascii="Times New Roman" w:hAnsi="Times New Roman" w:cs="Times New Roman"/>
          <w:noProof/>
          <w:sz w:val="24"/>
          <w:szCs w:val="24"/>
        </w:rPr>
        <w:t>;</w:t>
      </w:r>
      <w:proofErr w:type="gramEnd"/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8.3. Осуществлять проверку и проводить анализ документов, представленных налогоплательщиками по направленным уведомлениям (требованиям, сообщениям)</w:t>
      </w:r>
      <w:r w:rsidRPr="00ED3A21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8.4. Формировать и направлять уведомления о представлении отчетности, о внесении исправлений в отчетность налогоплательщикам</w:t>
      </w:r>
      <w:r w:rsidRPr="00ED3A21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ED3A21" w:rsidRDefault="007B171B" w:rsidP="007B171B">
      <w:pPr>
        <w:pStyle w:val="af2"/>
        <w:tabs>
          <w:tab w:val="left" w:pos="540"/>
          <w:tab w:val="left" w:pos="709"/>
        </w:tabs>
        <w:spacing w:after="0"/>
        <w:ind w:firstLine="709"/>
        <w:jc w:val="both"/>
        <w:rPr>
          <w:noProof/>
        </w:rPr>
      </w:pPr>
      <w:r w:rsidRPr="00ED3A21">
        <w:rPr>
          <w:noProof/>
        </w:rPr>
        <w:t>8.5. Направлять запросы в банк о движении денежных средств на рсчетных счетах налогоплательщиков;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>8.6. Проводить анализ расчетного счета по представленным выпискам из банков;</w:t>
      </w:r>
    </w:p>
    <w:p w:rsidR="007B171B" w:rsidRPr="00ED3A21" w:rsidRDefault="007B171B" w:rsidP="007B171B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>8.7. П</w:t>
      </w:r>
      <w:r w:rsidRPr="00ED3A21">
        <w:rPr>
          <w:rFonts w:ascii="Times New Roman" w:hAnsi="Times New Roman" w:cs="Times New Roman"/>
          <w:sz w:val="24"/>
          <w:szCs w:val="24"/>
        </w:rPr>
        <w:t>о результатам проводить контрольные мероприятия, составлять служебные записки в отдел предпроверочного анализа для включения в план выездных налоговых проверок</w:t>
      </w:r>
      <w:r w:rsidRPr="00ED3A21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8.8. Принимать участие в представление интересов инспекции в суде, по вынесенным решениям о привлечении к налоговой ответственности налогоплательщиков</w:t>
      </w:r>
      <w:r w:rsidRPr="00ED3A21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ED3A21" w:rsidRDefault="007B171B" w:rsidP="007B171B">
      <w:pPr>
        <w:tabs>
          <w:tab w:val="left" w:pos="540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 xml:space="preserve">8.9. Проводить анализ </w:t>
      </w:r>
      <w:r w:rsidRPr="00ED3A21">
        <w:rPr>
          <w:rFonts w:ascii="Times New Roman" w:hAnsi="Times New Roman" w:cs="Times New Roman"/>
          <w:sz w:val="24"/>
          <w:szCs w:val="24"/>
        </w:rPr>
        <w:t>представленной отчетности в связи с закрытием расчетного счета;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8.10. Формировать и направлять решения о приостановлении операций и об открытии операций по расчетным счетам. Ежедневно проверять поступившую отчетность в инспекцию</w:t>
      </w:r>
      <w:r w:rsidRPr="00ED3A21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ED3A21" w:rsidRDefault="007B171B" w:rsidP="007B171B">
      <w:pPr>
        <w:numPr>
          <w:ilvl w:val="12"/>
          <w:numId w:val="0"/>
        </w:numPr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3A21">
        <w:rPr>
          <w:rFonts w:ascii="Times New Roman" w:hAnsi="Times New Roman" w:cs="Times New Roman"/>
          <w:iCs/>
          <w:sz w:val="24"/>
          <w:szCs w:val="24"/>
        </w:rPr>
        <w:t>8.11. Организовывать и осуществлять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iCs/>
          <w:sz w:val="24"/>
          <w:szCs w:val="24"/>
        </w:rPr>
        <w:t>8.12.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правоохранительных органов, других министерств и ведомств по вопросам, входящим в компетенцию отдела, с учетом требований законодательства по защите представляемой информации;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8.13. Открывать налоговые обязательства налогоплательщикам;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lastRenderedPageBreak/>
        <w:t>8.14. Формировать и направлять в адрес налогоплательщика акты камеральных проверок, извещения о времени и месте рассмотрений камеральной налоговой проверки, решения о привлечении (об отказе в привлечении) к налоговой ответственности;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 xml:space="preserve">8.15. Формировать и направлять в адрес налогоплательщика акты о нарушении законодательства о налогах и сборах, решения </w:t>
      </w:r>
      <w:proofErr w:type="gramStart"/>
      <w:r w:rsidRPr="00ED3A21">
        <w:t>о</w:t>
      </w:r>
      <w:proofErr w:type="gramEnd"/>
      <w:r w:rsidRPr="00ED3A21">
        <w:t xml:space="preserve"> </w:t>
      </w:r>
      <w:proofErr w:type="gramStart"/>
      <w:r w:rsidRPr="00ED3A21">
        <w:t>привлечений</w:t>
      </w:r>
      <w:proofErr w:type="gramEnd"/>
      <w:r w:rsidRPr="00ED3A21">
        <w:t xml:space="preserve"> (об отказе в привлечении) к ответственности в соответствии со статьей 101.4 Налогового кодекса Российской Федерации;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8.16. Формировать и направлять решения об отложении рассмотрения материалов камеральной проверки, решения о продлении камеральной проверки;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>8.17. Принимать участие</w:t>
      </w:r>
      <w:r w:rsidRPr="00ED3A21">
        <w:rPr>
          <w:rFonts w:ascii="Times New Roman" w:hAnsi="Times New Roman" w:cs="Times New Roman"/>
          <w:sz w:val="24"/>
          <w:szCs w:val="24"/>
        </w:rPr>
        <w:t xml:space="preserve"> в рассмотрение возражений по актам камеральных проверок;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8.18. Ф</w:t>
      </w:r>
      <w:r w:rsidRPr="00ED3A21">
        <w:rPr>
          <w:rFonts w:ascii="Times New Roman" w:hAnsi="Times New Roman" w:cs="Times New Roman"/>
          <w:noProof/>
          <w:sz w:val="24"/>
          <w:szCs w:val="24"/>
        </w:rPr>
        <w:t>ормировать</w:t>
      </w:r>
      <w:r w:rsidRPr="00ED3A21">
        <w:rPr>
          <w:rFonts w:ascii="Times New Roman" w:hAnsi="Times New Roman" w:cs="Times New Roman"/>
          <w:sz w:val="24"/>
          <w:szCs w:val="24"/>
        </w:rPr>
        <w:t xml:space="preserve"> заключения для передачи в отдел налогового аудита по возражениям налогоплательщиков</w:t>
      </w:r>
      <w:r w:rsidRPr="00ED3A21">
        <w:rPr>
          <w:rFonts w:ascii="Times New Roman" w:hAnsi="Times New Roman" w:cs="Times New Roman"/>
          <w:noProof/>
          <w:sz w:val="24"/>
          <w:szCs w:val="24"/>
        </w:rPr>
        <w:t>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>8.19. Формировать и направлять уведомления о предоставлении документов, подтверждающих социальный, имущественный, стандартный налоговый вычет по НДФЛ;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>8.20. Проводить анализ сведений поступивших в инспекцию от налоговых агентов, прдставивших справки о доходах физических лиц с указанием долг за налогоплательщиком, направление данным физическим лицам уведомлений о необходимости представления налоговых деклараций по форме 3-НДФЛ;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noProof/>
          <w:sz w:val="24"/>
          <w:szCs w:val="24"/>
        </w:rPr>
        <w:t>8.21. При подтверждении налогоплательщику имущественного, социального, стандартного налоговых вычетов проводить анализ представления данным налогоплательщиком налоговых деклараций по продаже недвижимого имущества на основании списков ФРС. При отсутствии отчетности, извещать налогоплательщика о необходимости представления налоговых деклараций или внесения изменений в уже представленные декларации;</w:t>
      </w:r>
    </w:p>
    <w:p w:rsidR="007B171B" w:rsidRPr="00ED3A21" w:rsidRDefault="007B171B" w:rsidP="007B171B">
      <w:pPr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8.22. При проведении камеральных налоговых проверок использовать все имеющиеся у налоговых органов баз данных, в </w:t>
      </w:r>
      <w:proofErr w:type="spellStart"/>
      <w:r w:rsidRPr="00ED3A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D3A21">
        <w:rPr>
          <w:rFonts w:ascii="Times New Roman" w:hAnsi="Times New Roman" w:cs="Times New Roman"/>
          <w:sz w:val="24"/>
          <w:szCs w:val="24"/>
        </w:rPr>
        <w:t>. Федерального информационного ресурса удаленного доступа сопровождаемого МИФНС России по ЦОД и другие.</w:t>
      </w:r>
    </w:p>
    <w:p w:rsidR="007B171B" w:rsidRPr="00ED3A21" w:rsidRDefault="007B171B" w:rsidP="007B17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8.23. Формировать, регистрировать в базе </w:t>
      </w:r>
      <w:proofErr w:type="spellStart"/>
      <w:r w:rsidRPr="00ED3A21">
        <w:rPr>
          <w:rFonts w:ascii="Times New Roman" w:hAnsi="Times New Roman" w:cs="Times New Roman"/>
          <w:sz w:val="24"/>
          <w:szCs w:val="24"/>
        </w:rPr>
        <w:t>ЭОДе</w:t>
      </w:r>
      <w:proofErr w:type="spellEnd"/>
      <w:r w:rsidRPr="00ED3A2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Pr="00ED3A21">
        <w:rPr>
          <w:rFonts w:ascii="Times New Roman" w:hAnsi="Times New Roman" w:cs="Times New Roman"/>
          <w:sz w:val="24"/>
          <w:szCs w:val="24"/>
        </w:rPr>
        <w:t>СЭДе</w:t>
      </w:r>
      <w:proofErr w:type="spellEnd"/>
      <w:r w:rsidRPr="00ED3A21">
        <w:rPr>
          <w:rFonts w:ascii="Times New Roman" w:hAnsi="Times New Roman" w:cs="Times New Roman"/>
          <w:sz w:val="24"/>
          <w:szCs w:val="24"/>
        </w:rPr>
        <w:t xml:space="preserve"> сопроводительные письма и поручения на проведение встречных проверок. Регистрировать ответы на запросы в базе </w:t>
      </w:r>
      <w:proofErr w:type="spellStart"/>
      <w:r w:rsidRPr="00ED3A21">
        <w:rPr>
          <w:rFonts w:ascii="Times New Roman" w:hAnsi="Times New Roman" w:cs="Times New Roman"/>
          <w:sz w:val="24"/>
          <w:szCs w:val="24"/>
        </w:rPr>
        <w:t>ЭОДе</w:t>
      </w:r>
      <w:proofErr w:type="spellEnd"/>
      <w:r w:rsidRPr="00ED3A2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D3A21">
        <w:rPr>
          <w:rFonts w:ascii="Times New Roman" w:hAnsi="Times New Roman" w:cs="Times New Roman"/>
          <w:sz w:val="24"/>
          <w:szCs w:val="24"/>
        </w:rPr>
        <w:t>СЭДе</w:t>
      </w:r>
      <w:proofErr w:type="spellEnd"/>
      <w:r w:rsidRPr="00ED3A21">
        <w:rPr>
          <w:rFonts w:ascii="Times New Roman" w:hAnsi="Times New Roman" w:cs="Times New Roman"/>
          <w:sz w:val="24"/>
          <w:szCs w:val="24"/>
        </w:rPr>
        <w:t>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8.24. Формировать и направлять уведомления о даче пояснений в случае несоответствия налоговой базы, согласно, сведений поступивших из банка в налоговый орган с налоговой базой налогоплательщика, указанной в представленной декларации;</w:t>
      </w:r>
    </w:p>
    <w:p w:rsidR="007B171B" w:rsidRPr="00ED3A21" w:rsidRDefault="007B171B" w:rsidP="007B171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8.25. Участвовать в производстве по делам об административных правонарушениях;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8.26. Формировать реестры документов и заказных уведомлений по почте и направление этих реестров в общий отдел (канцелярия) на регистрацию;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8.27. Проводить ежедневную проверку поступившей отчетности в инспекцию по причине приостановления движения по расчетному счету;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8.28. Рассматривать заявления, поступившие от налогоплательщиков.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8.29. Формировать и направлять ответы в адрес налогоплательщиков по их заявлениям;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 xml:space="preserve">8.30. Подготавливать и передавать служебные записки в отдел работы с налогоплательщиками по расчетам, </w:t>
      </w:r>
      <w:proofErr w:type="gramStart"/>
      <w:r w:rsidRPr="00ED3A21">
        <w:t>представленных</w:t>
      </w:r>
      <w:proofErr w:type="gramEnd"/>
      <w:r w:rsidRPr="00ED3A21">
        <w:t xml:space="preserve"> налогоплательщиком неправомерно;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 xml:space="preserve">8.31. Проводить консультации, с налогоплательщиками по согласованию с отделом работы с налогоплательщиками по сложным вопросам напрямую </w:t>
      </w:r>
      <w:proofErr w:type="gramStart"/>
      <w:r w:rsidRPr="00ED3A21">
        <w:t>связанных</w:t>
      </w:r>
      <w:proofErr w:type="gramEnd"/>
      <w:r w:rsidRPr="00ED3A21">
        <w:t xml:space="preserve"> с деятельностью отдела;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8.32. Самостоятельное изучение информации, поступившей из вышестоящих органов, изменений в законодательстве, материалов судебной практик и т.д. Своевременное ознакомление с инструктивным материалом в системе СЭД;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8.33. Формировать аналитические выборки для осуществления налогового контроля по камеральным налоговым проверкам, согласно утвержденным технологическим процессам;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8.34. Формировать и направлять информации по запросам из вышестоящего органа;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lastRenderedPageBreak/>
        <w:t>8.35. Подготавливать и формировать реестры на передачу налоговой отчетности и документов, представленных налогоплательщиками в архив;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 xml:space="preserve">8.36. Осуществлять взаимодействия с правоохранительными органами по предмету деятельности отдела. </w:t>
      </w:r>
      <w:proofErr w:type="gramStart"/>
      <w:r w:rsidRPr="00ED3A21">
        <w:t xml:space="preserve">Регистрация в системе </w:t>
      </w:r>
      <w:proofErr w:type="spellStart"/>
      <w:r w:rsidRPr="00ED3A21">
        <w:t>ЭОДе</w:t>
      </w:r>
      <w:proofErr w:type="spellEnd"/>
      <w:r w:rsidRPr="00ED3A21">
        <w:t xml:space="preserve"> материалов по камеральной налоговой проверки, направляемые в ОВД для  решения вопроса о возбуждении уголовных дел;</w:t>
      </w:r>
      <w:proofErr w:type="gramEnd"/>
    </w:p>
    <w:p w:rsidR="007B171B" w:rsidRPr="00ED3A21" w:rsidRDefault="007B171B" w:rsidP="007B171B">
      <w:pPr>
        <w:pStyle w:val="af0"/>
        <w:ind w:left="709"/>
        <w:jc w:val="both"/>
      </w:pPr>
      <w:r w:rsidRPr="00ED3A21">
        <w:t>8.37. Ведение в установленном порядке делопроизводства;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8.38. Своевременное проведение анализа выборок согласно утвержденным технологическим процессам;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8.39. Открывать и закрывать карточки лицевых счетов на основании служебных записок, поступающих из структурных подразделений Инспекции;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t>8.40. Формировать заключение для передачи в отдел налогового аудита по жалобам налогоплательщиков;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rPr>
          <w:iCs/>
        </w:rPr>
        <w:t xml:space="preserve">8.41. Осуществлять </w:t>
      </w:r>
      <w:proofErr w:type="gramStart"/>
      <w:r w:rsidRPr="00ED3A21">
        <w:rPr>
          <w:iCs/>
        </w:rPr>
        <w:t>обучение по предмету</w:t>
      </w:r>
      <w:proofErr w:type="gramEnd"/>
      <w:r w:rsidRPr="00ED3A21">
        <w:rPr>
          <w:iCs/>
        </w:rPr>
        <w:t xml:space="preserve"> деятельности отдела (в </w:t>
      </w:r>
      <w:proofErr w:type="spellStart"/>
      <w:r w:rsidRPr="00ED3A21">
        <w:rPr>
          <w:iCs/>
        </w:rPr>
        <w:t>т.ч</w:t>
      </w:r>
      <w:proofErr w:type="spellEnd"/>
      <w:r w:rsidRPr="00ED3A21">
        <w:rPr>
          <w:iCs/>
        </w:rPr>
        <w:t>. по использованию новых информационных технологий).</w:t>
      </w:r>
    </w:p>
    <w:p w:rsidR="007B171B" w:rsidRPr="00ED3A21" w:rsidRDefault="007B171B" w:rsidP="007B171B">
      <w:pPr>
        <w:pStyle w:val="af0"/>
        <w:ind w:left="709"/>
        <w:jc w:val="both"/>
        <w:rPr>
          <w:iCs/>
        </w:rPr>
      </w:pPr>
      <w:r w:rsidRPr="00ED3A21">
        <w:rPr>
          <w:iCs/>
        </w:rPr>
        <w:t>8.42. Вести и пользоваться утвержденными информационными ресурсами отдела;</w:t>
      </w:r>
    </w:p>
    <w:p w:rsidR="007B171B" w:rsidRPr="00ED3A21" w:rsidRDefault="007B171B" w:rsidP="007B171B">
      <w:pPr>
        <w:pStyle w:val="af0"/>
        <w:ind w:left="0" w:firstLine="709"/>
        <w:jc w:val="both"/>
      </w:pPr>
      <w:r w:rsidRPr="00ED3A21">
        <w:rPr>
          <w:iCs/>
        </w:rPr>
        <w:t xml:space="preserve">8.43. Осуществлять работу с услугой удаленного доступа к информационным ресурсам, сопровождаемым </w:t>
      </w:r>
      <w:proofErr w:type="gramStart"/>
      <w:r w:rsidRPr="00ED3A21">
        <w:rPr>
          <w:iCs/>
        </w:rPr>
        <w:t>МРИ</w:t>
      </w:r>
      <w:proofErr w:type="gramEnd"/>
      <w:r w:rsidRPr="00ED3A21">
        <w:rPr>
          <w:iCs/>
        </w:rPr>
        <w:t xml:space="preserve"> ЦОД-ФНС России, неукоснительное соблюдение положения пользователя по работе с услугой удаленного доступа</w:t>
      </w:r>
      <w:r w:rsidRPr="00ED3A21">
        <w:rPr>
          <w:noProof/>
        </w:rPr>
        <w:t>;</w:t>
      </w:r>
    </w:p>
    <w:p w:rsidR="007B171B" w:rsidRPr="00ED3A21" w:rsidRDefault="007B171B" w:rsidP="007B17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8.44. Выполнять также других обязанностей, связанных с выполнением возложенных на отдел задач и функций.</w:t>
      </w:r>
    </w:p>
    <w:p w:rsidR="00E22CAC" w:rsidRPr="00ED3A21" w:rsidRDefault="003018C6" w:rsidP="00E22CAC">
      <w:pPr>
        <w:widowControl w:val="0"/>
        <w:spacing w:after="0" w:line="240" w:lineRule="auto"/>
        <w:ind w:firstLine="709"/>
        <w:jc w:val="both"/>
        <w:rPr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0A4B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D3A21">
        <w:rPr>
          <w:rFonts w:ascii="Times New Roman" w:hAnsi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 xml:space="preserve">имеет право: </w:t>
      </w:r>
      <w:r w:rsidR="00E22CAC" w:rsidRPr="00ED3A21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E22CAC" w:rsidRPr="00ED3A2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22CAC" w:rsidRPr="00ED3A21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="00E22CAC" w:rsidRPr="00ED3A21">
        <w:rPr>
          <w:sz w:val="24"/>
          <w:szCs w:val="24"/>
        </w:rPr>
        <w:t>.</w:t>
      </w:r>
    </w:p>
    <w:p w:rsidR="004A294B" w:rsidRPr="00ED3A21" w:rsidRDefault="004A294B" w:rsidP="00E22CA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10. </w:t>
      </w:r>
      <w:r w:rsidRPr="00ED3A21">
        <w:rPr>
          <w:rFonts w:ascii="Times New Roman" w:hAnsi="Times New Roman"/>
          <w:sz w:val="24"/>
          <w:szCs w:val="24"/>
        </w:rPr>
        <w:t xml:space="preserve"> </w:t>
      </w:r>
      <w:r w:rsidR="000A4B0C">
        <w:rPr>
          <w:rFonts w:ascii="Times New Roman" w:hAnsi="Times New Roman"/>
          <w:sz w:val="24"/>
          <w:szCs w:val="24"/>
        </w:rPr>
        <w:t>Г</w:t>
      </w:r>
      <w:r w:rsidR="000A4B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A4B0C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ED3A21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ED3A21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ED3A21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11</w:t>
      </w:r>
      <w:r w:rsidR="003B7A81" w:rsidRPr="00ED3A21">
        <w:rPr>
          <w:rFonts w:ascii="Times New Roman" w:hAnsi="Times New Roman" w:cs="Times New Roman"/>
          <w:sz w:val="24"/>
          <w:szCs w:val="24"/>
        </w:rPr>
        <w:t>.</w:t>
      </w:r>
      <w:r w:rsidR="003314B0" w:rsidRPr="00ED3A21">
        <w:rPr>
          <w:rFonts w:ascii="Times New Roman" w:hAnsi="Times New Roman" w:cs="Times New Roman"/>
          <w:sz w:val="24"/>
          <w:szCs w:val="24"/>
        </w:rPr>
        <w:t> </w:t>
      </w:r>
      <w:r w:rsidR="000A4B0C">
        <w:rPr>
          <w:rFonts w:ascii="Times New Roman" w:hAnsi="Times New Roman"/>
          <w:sz w:val="24"/>
          <w:szCs w:val="24"/>
        </w:rPr>
        <w:t>Г</w:t>
      </w:r>
      <w:r w:rsidR="000A4B0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A4B0C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D3A21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D3A2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06896" w:rsidRPr="00ED3A21" w:rsidRDefault="00106896" w:rsidP="001068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0A4B0C">
        <w:rPr>
          <w:rFonts w:ascii="Times New Roman" w:hAnsi="Times New Roman" w:cs="Times New Roman"/>
          <w:b/>
          <w:sz w:val="24"/>
          <w:szCs w:val="24"/>
        </w:rPr>
        <w:t>г</w:t>
      </w:r>
      <w:r w:rsidR="000A4B0C" w:rsidRPr="000A4B0C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0A4B0C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106896" w:rsidRPr="00ED3A21" w:rsidRDefault="00106896" w:rsidP="00106896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06896" w:rsidRPr="00ED3A21" w:rsidRDefault="00106896" w:rsidP="001068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0A4B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D3A21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Pr="00ED3A2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3A21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 </w:t>
      </w:r>
    </w:p>
    <w:p w:rsidR="00106896" w:rsidRPr="00ED3A21" w:rsidRDefault="00106896" w:rsidP="001068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0A4B0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A4B0C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 xml:space="preserve">обязан участвовать </w:t>
      </w:r>
      <w:proofErr w:type="gramStart"/>
      <w:r w:rsidRPr="00ED3A2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D3A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06896" w:rsidRPr="00ED3A21" w:rsidRDefault="00106896" w:rsidP="00106896">
      <w:p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13.1. П</w:t>
      </w:r>
      <w:r w:rsidRPr="00ED3A21">
        <w:rPr>
          <w:rFonts w:ascii="Times New Roman" w:hAnsi="Times New Roman" w:cs="Times New Roman"/>
          <w:iCs/>
          <w:sz w:val="24"/>
          <w:szCs w:val="24"/>
        </w:rPr>
        <w:t>одготовке проектов решений (постановлений) о привлечении к налоговой и административ</w:t>
      </w:r>
      <w:r w:rsidRPr="00ED3A21">
        <w:rPr>
          <w:rFonts w:ascii="Times New Roman" w:hAnsi="Times New Roman" w:cs="Times New Roman"/>
          <w:iCs/>
          <w:sz w:val="24"/>
          <w:szCs w:val="24"/>
        </w:rPr>
        <w:softHyphen/>
        <w:t>ной ответственности налоговых агентов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06896" w:rsidRPr="00ED3A21" w:rsidRDefault="00106896" w:rsidP="0010689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3A21">
        <w:rPr>
          <w:rFonts w:ascii="Times New Roman" w:hAnsi="Times New Roman" w:cs="Times New Roman"/>
          <w:iCs/>
          <w:sz w:val="24"/>
          <w:szCs w:val="24"/>
        </w:rPr>
        <w:t xml:space="preserve">13.2. Организации работы Инспекции по осуществлению </w:t>
      </w:r>
      <w:proofErr w:type="gramStart"/>
      <w:r w:rsidRPr="00ED3A21">
        <w:rPr>
          <w:rFonts w:ascii="Times New Roman" w:hAnsi="Times New Roman" w:cs="Times New Roman"/>
          <w:iCs/>
          <w:sz w:val="24"/>
          <w:szCs w:val="24"/>
        </w:rPr>
        <w:t>контроля за</w:t>
      </w:r>
      <w:proofErr w:type="gramEnd"/>
      <w:r w:rsidRPr="00ED3A21">
        <w:rPr>
          <w:rFonts w:ascii="Times New Roman" w:hAnsi="Times New Roman" w:cs="Times New Roman"/>
          <w:iCs/>
          <w:sz w:val="24"/>
          <w:szCs w:val="24"/>
        </w:rPr>
        <w:t xml:space="preserve"> соблюдением законодательства по налогообложению физических лиц;</w:t>
      </w:r>
    </w:p>
    <w:p w:rsidR="00106896" w:rsidRPr="00ED3A21" w:rsidRDefault="00106896" w:rsidP="00106896">
      <w:pPr>
        <w:numPr>
          <w:ilvl w:val="12"/>
          <w:numId w:val="0"/>
        </w:numPr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ED3A21">
        <w:rPr>
          <w:rFonts w:ascii="Times New Roman" w:hAnsi="Times New Roman" w:cs="Times New Roman"/>
          <w:iCs/>
          <w:sz w:val="24"/>
          <w:szCs w:val="24"/>
        </w:rPr>
        <w:t xml:space="preserve">13.3. Организации и осуществлении </w:t>
      </w:r>
      <w:proofErr w:type="gramStart"/>
      <w:r w:rsidRPr="00ED3A21">
        <w:rPr>
          <w:rFonts w:ascii="Times New Roman" w:hAnsi="Times New Roman" w:cs="Times New Roman"/>
          <w:iCs/>
          <w:sz w:val="24"/>
          <w:szCs w:val="24"/>
        </w:rPr>
        <w:t>контроля  за</w:t>
      </w:r>
      <w:proofErr w:type="gramEnd"/>
      <w:r w:rsidRPr="00ED3A21">
        <w:rPr>
          <w:rFonts w:ascii="Times New Roman" w:hAnsi="Times New Roman" w:cs="Times New Roman"/>
          <w:iCs/>
          <w:sz w:val="24"/>
          <w:szCs w:val="24"/>
        </w:rPr>
        <w:t xml:space="preserve"> исполнением обязанностей по уплате  налогов. </w:t>
      </w:r>
    </w:p>
    <w:p w:rsidR="00106896" w:rsidRPr="00ED3A21" w:rsidRDefault="00106896" w:rsidP="001068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6896" w:rsidRPr="00ED3A21" w:rsidRDefault="00106896" w:rsidP="001068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F52806">
        <w:rPr>
          <w:rFonts w:ascii="Times New Roman" w:hAnsi="Times New Roman" w:cs="Times New Roman"/>
          <w:b/>
          <w:sz w:val="24"/>
          <w:szCs w:val="24"/>
        </w:rPr>
        <w:t>г</w:t>
      </w:r>
      <w:r w:rsidR="00F52806" w:rsidRPr="000A4B0C">
        <w:rPr>
          <w:rFonts w:ascii="Times New Roman" w:hAnsi="Times New Roman" w:cs="Times New Roman"/>
          <w:b/>
          <w:sz w:val="24"/>
          <w:szCs w:val="24"/>
        </w:rPr>
        <w:t>осударственный налоговый инспектор</w:t>
      </w:r>
      <w:r w:rsidR="00F52806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06896" w:rsidRPr="00ED3A21" w:rsidRDefault="00106896" w:rsidP="001068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06896" w:rsidRPr="00ED3A21" w:rsidRDefault="00106896" w:rsidP="001068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14. </w:t>
      </w:r>
      <w:r w:rsidR="00F528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52806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</w:t>
      </w:r>
      <w:r w:rsidRPr="00ED3A21">
        <w:rPr>
          <w:rFonts w:ascii="Times New Roman" w:hAnsi="Times New Roman" w:cs="Times New Roman"/>
          <w:sz w:val="24"/>
          <w:szCs w:val="24"/>
        </w:rPr>
        <w:lastRenderedPageBreak/>
        <w:t>участвовать в подготовке (обсуждении) проектов:</w:t>
      </w:r>
    </w:p>
    <w:p w:rsidR="00106896" w:rsidRPr="00ED3A21" w:rsidRDefault="00106896" w:rsidP="0010689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- связанных с исполнением должностных обязанностей, установленных в разделе </w:t>
      </w:r>
      <w:r w:rsidRPr="00ED3A2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D3A21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106896" w:rsidRPr="00ED3A21" w:rsidRDefault="00106896" w:rsidP="00106896">
      <w:pPr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ED3A21">
        <w:rPr>
          <w:rFonts w:ascii="Times New Roman" w:hAnsi="Times New Roman"/>
          <w:color w:val="000000"/>
          <w:sz w:val="24"/>
          <w:szCs w:val="24"/>
        </w:rPr>
        <w:t>- иным вопросам.</w:t>
      </w:r>
    </w:p>
    <w:p w:rsidR="00106896" w:rsidRPr="00ED3A21" w:rsidRDefault="00106896" w:rsidP="001068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15. </w:t>
      </w:r>
      <w:r w:rsidR="00F528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ED3A21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106896" w:rsidRPr="00ED3A21" w:rsidRDefault="00106896" w:rsidP="001068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15.1. Графика отпусков гражданских служащих отдела;</w:t>
      </w:r>
    </w:p>
    <w:p w:rsidR="00106896" w:rsidRPr="00ED3A21" w:rsidRDefault="00106896" w:rsidP="0010689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15.2. Иных актов по поручению непосредственного руководителя и руководства инспекции.</w:t>
      </w:r>
    </w:p>
    <w:p w:rsidR="00106896" w:rsidRPr="00ED3A21" w:rsidRDefault="00106896" w:rsidP="0010689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270CA" w:rsidRPr="00ED3A21" w:rsidRDefault="003B7A81" w:rsidP="001068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D3A21">
        <w:rPr>
          <w:rFonts w:ascii="Times New Roman" w:hAnsi="Times New Roman" w:cs="Times New Roman"/>
          <w:b/>
          <w:sz w:val="24"/>
          <w:szCs w:val="24"/>
        </w:rPr>
        <w:t> </w:t>
      </w:r>
      <w:r w:rsidRPr="00ED3A2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D3A21">
        <w:rPr>
          <w:rFonts w:ascii="Times New Roman" w:hAnsi="Times New Roman" w:cs="Times New Roman"/>
          <w:b/>
          <w:sz w:val="24"/>
          <w:szCs w:val="24"/>
        </w:rPr>
        <w:br/>
      </w:r>
      <w:r w:rsidRPr="00ED3A2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D3A2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D3A2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</w:t>
      </w:r>
      <w:r w:rsidR="007A7062" w:rsidRPr="00ED3A21">
        <w:rPr>
          <w:rFonts w:ascii="Times New Roman" w:hAnsi="Times New Roman" w:cs="Times New Roman"/>
          <w:sz w:val="24"/>
          <w:szCs w:val="24"/>
        </w:rPr>
        <w:t>6</w:t>
      </w:r>
      <w:r w:rsidRPr="00ED3A21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F5280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52806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ED3A21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D3A2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D3A21">
        <w:rPr>
          <w:rFonts w:ascii="Times New Roman" w:hAnsi="Times New Roman" w:cs="Times New Roman"/>
          <w:b/>
          <w:sz w:val="24"/>
          <w:szCs w:val="24"/>
        </w:rPr>
        <w:t> </w:t>
      </w:r>
      <w:r w:rsidRPr="00ED3A2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D3A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ED3A2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D3A21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528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52806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ED3A21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ED3A21">
        <w:rPr>
          <w:rFonts w:ascii="Times New Roman" w:hAnsi="Times New Roman" w:cs="Times New Roman"/>
          <w:sz w:val="24"/>
          <w:szCs w:val="24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ED3A2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D3A21">
        <w:rPr>
          <w:rFonts w:ascii="Times New Roman" w:hAnsi="Times New Roman" w:cs="Times New Roman"/>
          <w:b/>
          <w:sz w:val="24"/>
          <w:szCs w:val="24"/>
        </w:rPr>
        <w:t> </w:t>
      </w:r>
      <w:r w:rsidRPr="00ED3A2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D3A2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D3A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ED3A21" w:rsidRDefault="00D76C27" w:rsidP="00E22CAC">
      <w:pPr>
        <w:pStyle w:val="ConsPlusNormal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 w:rsidRPr="00ED3A21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F52806">
        <w:rPr>
          <w:rFonts w:ascii="Times New Roman" w:hAnsi="Times New Roman"/>
          <w:color w:val="000000"/>
          <w:sz w:val="24"/>
          <w:szCs w:val="24"/>
        </w:rPr>
        <w:t>г</w:t>
      </w:r>
      <w:r w:rsidR="00F52806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52806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  <w:r w:rsidR="00E22CAC" w:rsidRPr="00ED3A21">
        <w:rPr>
          <w:rFonts w:ascii="Times New Roman" w:hAnsi="Times New Roman" w:cs="Times New Roman"/>
          <w:sz w:val="24"/>
          <w:szCs w:val="24"/>
        </w:rPr>
        <w:t xml:space="preserve"> Информирование налогоплательщиков по результатам контрольной работы деятельности налоговых </w:t>
      </w:r>
      <w:proofErr w:type="spellStart"/>
      <w:r w:rsidR="00E22CAC" w:rsidRPr="00ED3A21">
        <w:rPr>
          <w:rFonts w:ascii="Times New Roman" w:hAnsi="Times New Roman" w:cs="Times New Roman"/>
          <w:sz w:val="24"/>
          <w:szCs w:val="24"/>
        </w:rPr>
        <w:t>органов</w:t>
      </w:r>
      <w:proofErr w:type="gramStart"/>
      <w:r w:rsidR="00E22CAC" w:rsidRPr="00ED3A21">
        <w:rPr>
          <w:rFonts w:ascii="Times New Roman" w:hAnsi="Times New Roman" w:cs="Times New Roman"/>
          <w:sz w:val="24"/>
          <w:szCs w:val="24"/>
        </w:rPr>
        <w:t>;</w:t>
      </w:r>
      <w:r w:rsidRPr="00ED3A21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ED3A21">
        <w:rPr>
          <w:rFonts w:ascii="Times New Roman" w:hAnsi="Times New Roman"/>
          <w:color w:val="000000"/>
          <w:sz w:val="24"/>
          <w:szCs w:val="24"/>
        </w:rPr>
        <w:t>ных</w:t>
      </w:r>
      <w:proofErr w:type="spellEnd"/>
      <w:r w:rsidRPr="00ED3A21">
        <w:rPr>
          <w:rFonts w:ascii="Times New Roman" w:hAnsi="Times New Roman"/>
          <w:color w:val="000000"/>
          <w:sz w:val="24"/>
          <w:szCs w:val="24"/>
        </w:rPr>
        <w:t xml:space="preserve"> услуг. </w:t>
      </w:r>
    </w:p>
    <w:p w:rsidR="00D76C27" w:rsidRPr="00ED3A21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D3A21">
        <w:rPr>
          <w:rFonts w:ascii="Times New Roman" w:hAnsi="Times New Roman" w:cs="Times New Roman"/>
          <w:b/>
          <w:sz w:val="24"/>
          <w:szCs w:val="24"/>
        </w:rPr>
        <w:t> </w:t>
      </w:r>
      <w:r w:rsidRPr="00ED3A2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D3A2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3A2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D3A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D3A2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1</w:t>
      </w:r>
      <w:r w:rsidR="007A7062" w:rsidRPr="00ED3A21">
        <w:rPr>
          <w:rFonts w:ascii="Times New Roman" w:hAnsi="Times New Roman" w:cs="Times New Roman"/>
          <w:sz w:val="24"/>
          <w:szCs w:val="24"/>
        </w:rPr>
        <w:t>9</w:t>
      </w:r>
      <w:r w:rsidRPr="00ED3A2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D3A2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D3A2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5280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52806" w:rsidRPr="00ED3A21">
        <w:rPr>
          <w:rFonts w:ascii="Times New Roman" w:hAnsi="Times New Roman" w:cs="Times New Roman"/>
          <w:sz w:val="24"/>
          <w:szCs w:val="24"/>
        </w:rPr>
        <w:t xml:space="preserve"> </w:t>
      </w:r>
      <w:r w:rsidRPr="00ED3A21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22CAC" w:rsidRPr="00ED3A21" w:rsidRDefault="00E22CAC" w:rsidP="00E22C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22CAC" w:rsidRPr="00ED3A21" w:rsidRDefault="00E22CAC" w:rsidP="00E22C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22CAC" w:rsidRPr="00ED3A21" w:rsidRDefault="00E22CAC" w:rsidP="00E22C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</w:t>
      </w:r>
      <w:r w:rsidRPr="00ED3A21">
        <w:rPr>
          <w:rFonts w:ascii="Times New Roman" w:hAnsi="Times New Roman" w:cs="Times New Roman"/>
          <w:sz w:val="24"/>
          <w:szCs w:val="24"/>
        </w:rPr>
        <w:lastRenderedPageBreak/>
        <w:t>документа, отсутствию стилистических и грамматических ошибок);</w:t>
      </w:r>
    </w:p>
    <w:p w:rsidR="00E22CAC" w:rsidRPr="00ED3A21" w:rsidRDefault="00E22CAC" w:rsidP="00E22C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22CAC" w:rsidRPr="00ED3A21" w:rsidRDefault="00E22CAC" w:rsidP="00E22C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22CAC" w:rsidRPr="00ED3A21" w:rsidRDefault="00E22CAC" w:rsidP="00E22C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22CAC" w:rsidRPr="00ED3A21" w:rsidRDefault="00E22CAC" w:rsidP="00E22C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D3A2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E22CAC" w:rsidRPr="00ED3A21" w:rsidRDefault="00E22CAC" w:rsidP="00E22C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2CAC" w:rsidRPr="00ED3A21" w:rsidRDefault="00E22CAC" w:rsidP="00E22C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22CAC" w:rsidRPr="00ED3A21" w:rsidRDefault="00E22CAC" w:rsidP="00E22CA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22CAC" w:rsidRPr="00ED3A21" w:rsidSect="00A53901">
      <w:headerReference w:type="default" r:id="rId21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BD3" w:rsidRDefault="00B67BD3" w:rsidP="003B7A81">
      <w:pPr>
        <w:spacing w:after="0" w:line="240" w:lineRule="auto"/>
      </w:pPr>
      <w:r>
        <w:separator/>
      </w:r>
    </w:p>
  </w:endnote>
  <w:endnote w:type="continuationSeparator" w:id="0">
    <w:p w:rsidR="00B67BD3" w:rsidRDefault="00B67BD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BD3" w:rsidRDefault="00B67BD3" w:rsidP="003B7A81">
      <w:pPr>
        <w:spacing w:after="0" w:line="240" w:lineRule="auto"/>
      </w:pPr>
      <w:r>
        <w:separator/>
      </w:r>
    </w:p>
  </w:footnote>
  <w:footnote w:type="continuationSeparator" w:id="0">
    <w:p w:rsidR="00B67BD3" w:rsidRDefault="00B67BD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741D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>
    <w:nsid w:val="597112F8"/>
    <w:multiLevelType w:val="hybridMultilevel"/>
    <w:tmpl w:val="07186E86"/>
    <w:lvl w:ilvl="0" w:tplc="8CFC0A6A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E786CF6"/>
    <w:multiLevelType w:val="hybridMultilevel"/>
    <w:tmpl w:val="E7762A5C"/>
    <w:lvl w:ilvl="0" w:tplc="2EBEAD44">
      <w:start w:val="1"/>
      <w:numFmt w:val="decimal"/>
      <w:lvlText w:val="5.%1."/>
      <w:lvlJc w:val="left"/>
      <w:pPr>
        <w:ind w:left="142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8CA67A9"/>
    <w:multiLevelType w:val="multilevel"/>
    <w:tmpl w:val="F4761340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7A8105D9"/>
    <w:multiLevelType w:val="hybridMultilevel"/>
    <w:tmpl w:val="ED8E106E"/>
    <w:lvl w:ilvl="0" w:tplc="2C7AAF62">
      <w:start w:val="1"/>
      <w:numFmt w:val="decimal"/>
      <w:lvlText w:val="8.2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1"/>
  </w:num>
  <w:num w:numId="7">
    <w:abstractNumId w:val="3"/>
  </w:num>
  <w:num w:numId="8">
    <w:abstractNumId w:val="5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555F7"/>
    <w:rsid w:val="000916AA"/>
    <w:rsid w:val="00092644"/>
    <w:rsid w:val="000A4B0C"/>
    <w:rsid w:val="000B0869"/>
    <w:rsid w:val="000B5048"/>
    <w:rsid w:val="000C04B0"/>
    <w:rsid w:val="000C0B56"/>
    <w:rsid w:val="000C2E02"/>
    <w:rsid w:val="000C6E28"/>
    <w:rsid w:val="000C7D67"/>
    <w:rsid w:val="000D08EA"/>
    <w:rsid w:val="000D50F9"/>
    <w:rsid w:val="00106896"/>
    <w:rsid w:val="00121DFA"/>
    <w:rsid w:val="00123FB9"/>
    <w:rsid w:val="00141E3E"/>
    <w:rsid w:val="001559CE"/>
    <w:rsid w:val="001578CF"/>
    <w:rsid w:val="001643CB"/>
    <w:rsid w:val="00165B7A"/>
    <w:rsid w:val="001665C3"/>
    <w:rsid w:val="00175938"/>
    <w:rsid w:val="001A0913"/>
    <w:rsid w:val="001B15EC"/>
    <w:rsid w:val="001B5BBA"/>
    <w:rsid w:val="001D2783"/>
    <w:rsid w:val="001E1592"/>
    <w:rsid w:val="001E6735"/>
    <w:rsid w:val="001F660B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5029"/>
    <w:rsid w:val="002B3231"/>
    <w:rsid w:val="002B7A62"/>
    <w:rsid w:val="002C0F35"/>
    <w:rsid w:val="002D1878"/>
    <w:rsid w:val="002D4283"/>
    <w:rsid w:val="002F1F6D"/>
    <w:rsid w:val="002F5B24"/>
    <w:rsid w:val="003018C6"/>
    <w:rsid w:val="00305FC1"/>
    <w:rsid w:val="00307907"/>
    <w:rsid w:val="00313753"/>
    <w:rsid w:val="00326CBE"/>
    <w:rsid w:val="003314B0"/>
    <w:rsid w:val="00340885"/>
    <w:rsid w:val="00345483"/>
    <w:rsid w:val="00347EAF"/>
    <w:rsid w:val="003A187B"/>
    <w:rsid w:val="003A2F97"/>
    <w:rsid w:val="003A43AB"/>
    <w:rsid w:val="003B7A81"/>
    <w:rsid w:val="003C4B94"/>
    <w:rsid w:val="003F566D"/>
    <w:rsid w:val="0040368E"/>
    <w:rsid w:val="00404AE7"/>
    <w:rsid w:val="00412DE5"/>
    <w:rsid w:val="0043463F"/>
    <w:rsid w:val="0044318B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503AEE"/>
    <w:rsid w:val="00510E1E"/>
    <w:rsid w:val="0052298E"/>
    <w:rsid w:val="00526FFE"/>
    <w:rsid w:val="0053153E"/>
    <w:rsid w:val="00532AAD"/>
    <w:rsid w:val="00536AA0"/>
    <w:rsid w:val="00537E24"/>
    <w:rsid w:val="00566137"/>
    <w:rsid w:val="0058264E"/>
    <w:rsid w:val="0058504A"/>
    <w:rsid w:val="00585805"/>
    <w:rsid w:val="0059423D"/>
    <w:rsid w:val="0059564C"/>
    <w:rsid w:val="005C0179"/>
    <w:rsid w:val="005D1E6A"/>
    <w:rsid w:val="005D7ABC"/>
    <w:rsid w:val="005F1701"/>
    <w:rsid w:val="00604DA2"/>
    <w:rsid w:val="0061604D"/>
    <w:rsid w:val="00616E49"/>
    <w:rsid w:val="00630988"/>
    <w:rsid w:val="0064657F"/>
    <w:rsid w:val="006618E5"/>
    <w:rsid w:val="00672928"/>
    <w:rsid w:val="00681090"/>
    <w:rsid w:val="00683559"/>
    <w:rsid w:val="00694F5A"/>
    <w:rsid w:val="006A44FB"/>
    <w:rsid w:val="006A5528"/>
    <w:rsid w:val="006B5390"/>
    <w:rsid w:val="006C30C6"/>
    <w:rsid w:val="006D1DF5"/>
    <w:rsid w:val="006E2C92"/>
    <w:rsid w:val="006E6747"/>
    <w:rsid w:val="006F140C"/>
    <w:rsid w:val="00702A19"/>
    <w:rsid w:val="00712D9A"/>
    <w:rsid w:val="0071560A"/>
    <w:rsid w:val="00721040"/>
    <w:rsid w:val="00740D1E"/>
    <w:rsid w:val="00747EF0"/>
    <w:rsid w:val="0075629D"/>
    <w:rsid w:val="00757903"/>
    <w:rsid w:val="00765E4A"/>
    <w:rsid w:val="007702BC"/>
    <w:rsid w:val="00771EF7"/>
    <w:rsid w:val="00775378"/>
    <w:rsid w:val="00783E24"/>
    <w:rsid w:val="00795972"/>
    <w:rsid w:val="007A056A"/>
    <w:rsid w:val="007A66A8"/>
    <w:rsid w:val="007A7062"/>
    <w:rsid w:val="007B0EB1"/>
    <w:rsid w:val="007B171B"/>
    <w:rsid w:val="007B2780"/>
    <w:rsid w:val="007B2F62"/>
    <w:rsid w:val="007B3B7C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33549"/>
    <w:rsid w:val="00837D93"/>
    <w:rsid w:val="008741DE"/>
    <w:rsid w:val="00877280"/>
    <w:rsid w:val="008809AF"/>
    <w:rsid w:val="00882463"/>
    <w:rsid w:val="00897A4E"/>
    <w:rsid w:val="008C1DDA"/>
    <w:rsid w:val="008E4B65"/>
    <w:rsid w:val="008F5EA8"/>
    <w:rsid w:val="008F7217"/>
    <w:rsid w:val="008F77E5"/>
    <w:rsid w:val="00921422"/>
    <w:rsid w:val="00926516"/>
    <w:rsid w:val="00933CCA"/>
    <w:rsid w:val="00942953"/>
    <w:rsid w:val="00950A95"/>
    <w:rsid w:val="0098413A"/>
    <w:rsid w:val="00987761"/>
    <w:rsid w:val="00991494"/>
    <w:rsid w:val="0099564C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7088F"/>
    <w:rsid w:val="00A9155E"/>
    <w:rsid w:val="00A918C4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22EE6"/>
    <w:rsid w:val="00B310A4"/>
    <w:rsid w:val="00B4682E"/>
    <w:rsid w:val="00B536CD"/>
    <w:rsid w:val="00B61977"/>
    <w:rsid w:val="00B65F49"/>
    <w:rsid w:val="00B66367"/>
    <w:rsid w:val="00B67BD3"/>
    <w:rsid w:val="00B7300E"/>
    <w:rsid w:val="00B77626"/>
    <w:rsid w:val="00B85515"/>
    <w:rsid w:val="00BA51E1"/>
    <w:rsid w:val="00BB3568"/>
    <w:rsid w:val="00BB3D0B"/>
    <w:rsid w:val="00BB47B6"/>
    <w:rsid w:val="00BD000E"/>
    <w:rsid w:val="00BD40CB"/>
    <w:rsid w:val="00BD6173"/>
    <w:rsid w:val="00BE52D9"/>
    <w:rsid w:val="00BF7391"/>
    <w:rsid w:val="00C158E5"/>
    <w:rsid w:val="00C16F98"/>
    <w:rsid w:val="00C171A7"/>
    <w:rsid w:val="00C20C8F"/>
    <w:rsid w:val="00C23B14"/>
    <w:rsid w:val="00C73A81"/>
    <w:rsid w:val="00C85D8D"/>
    <w:rsid w:val="00C92472"/>
    <w:rsid w:val="00CA730A"/>
    <w:rsid w:val="00CA7EC2"/>
    <w:rsid w:val="00CB7380"/>
    <w:rsid w:val="00CC56D9"/>
    <w:rsid w:val="00CD004D"/>
    <w:rsid w:val="00CD67E5"/>
    <w:rsid w:val="00CE12B9"/>
    <w:rsid w:val="00CE1818"/>
    <w:rsid w:val="00CE5967"/>
    <w:rsid w:val="00D00C06"/>
    <w:rsid w:val="00D1572F"/>
    <w:rsid w:val="00D270CA"/>
    <w:rsid w:val="00D6462A"/>
    <w:rsid w:val="00D67F36"/>
    <w:rsid w:val="00D703B7"/>
    <w:rsid w:val="00D75100"/>
    <w:rsid w:val="00D76C27"/>
    <w:rsid w:val="00D7769A"/>
    <w:rsid w:val="00D8114C"/>
    <w:rsid w:val="00DB6B3D"/>
    <w:rsid w:val="00DC003D"/>
    <w:rsid w:val="00DC7A0E"/>
    <w:rsid w:val="00DD1315"/>
    <w:rsid w:val="00DE281B"/>
    <w:rsid w:val="00DE40A6"/>
    <w:rsid w:val="00DE6E00"/>
    <w:rsid w:val="00E06CAE"/>
    <w:rsid w:val="00E22CAC"/>
    <w:rsid w:val="00E25100"/>
    <w:rsid w:val="00E519B4"/>
    <w:rsid w:val="00E5383C"/>
    <w:rsid w:val="00E53D68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D3A21"/>
    <w:rsid w:val="00EE0257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52806"/>
    <w:rsid w:val="00F5597C"/>
    <w:rsid w:val="00F72CE0"/>
    <w:rsid w:val="00F9087E"/>
    <w:rsid w:val="00F975FE"/>
    <w:rsid w:val="00FB1E9E"/>
    <w:rsid w:val="00FB5DC5"/>
    <w:rsid w:val="00FB6244"/>
    <w:rsid w:val="00FC1FAE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styleId="af6">
    <w:name w:val="Intense Emphasis"/>
    <w:uiPriority w:val="21"/>
    <w:qFormat/>
    <w:rsid w:val="00345483"/>
    <w:rPr>
      <w:b/>
      <w:bCs/>
      <w:i/>
      <w:iCs/>
      <w:color w:val="4F81BD"/>
    </w:rPr>
  </w:style>
  <w:style w:type="character" w:customStyle="1" w:styleId="af1">
    <w:name w:val="Абзац списка Знак"/>
    <w:link w:val="af0"/>
    <w:uiPriority w:val="34"/>
    <w:locked/>
    <w:rsid w:val="007B2F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7B17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uiPriority w:val="99"/>
    <w:unhideWhenUsed/>
    <w:rsid w:val="007B171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uiPriority w:val="99"/>
    <w:rsid w:val="007B17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 Spacing"/>
    <w:link w:val="af5"/>
    <w:uiPriority w:val="1"/>
    <w:qFormat/>
    <w:rsid w:val="00326CB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326CBE"/>
    <w:rPr>
      <w:rFonts w:ascii="Calibri" w:eastAsia="Times New Roman" w:hAnsi="Calibri" w:cs="Times New Roman"/>
      <w:lang w:val="en-US" w:bidi="en-US"/>
    </w:rPr>
  </w:style>
  <w:style w:type="character" w:styleId="af6">
    <w:name w:val="Intense Emphasis"/>
    <w:uiPriority w:val="21"/>
    <w:qFormat/>
    <w:rsid w:val="00345483"/>
    <w:rPr>
      <w:b/>
      <w:bCs/>
      <w:i/>
      <w:iCs/>
      <w:color w:val="4F81BD"/>
    </w:rPr>
  </w:style>
  <w:style w:type="character" w:customStyle="1" w:styleId="af1">
    <w:name w:val="Абзац списка Знак"/>
    <w:link w:val="af0"/>
    <w:uiPriority w:val="34"/>
    <w:locked/>
    <w:rsid w:val="007B2F6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A581448750301D1A8F2097A2DF8D" TargetMode="External"/><Relationship Id="rId18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FD662CC0ED886CE4FB2FC31F1D" TargetMode="External"/><Relationship Id="rId20" Type="http://schemas.openxmlformats.org/officeDocument/2006/relationships/hyperlink" Target="consultantplus://offline/ref=8EE0D067F7921BF2B4CB94FCF0FFBBA0752D3DD763CE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EE0D067F7921BF2B4CB94FCF0FFBBA076243ADF6FCC0ED886CE4FB2FC31F1D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62F37D564CC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EE0D067F7921BF2B4CB94FCF0FFBBA0752F3FDE67C80ED886CE4FB2FC31F1D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89AF7-8E1B-4D66-86E6-72BA308C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4729</Words>
  <Characters>26959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2017-12-02T04:28:00Z</cp:lastPrinted>
  <dcterms:created xsi:type="dcterms:W3CDTF">2018-02-20T02:52:00Z</dcterms:created>
  <dcterms:modified xsi:type="dcterms:W3CDTF">2018-02-20T02:52:00Z</dcterms:modified>
</cp:coreProperties>
</file>